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5BAC" w14:textId="77777777" w:rsidR="000B12CE" w:rsidRPr="005576FC" w:rsidRDefault="000B12CE" w:rsidP="000B12CE">
      <w:pPr>
        <w:jc w:val="center"/>
        <w:rPr>
          <w:rFonts w:ascii="Times New Roman" w:hAnsi="Times New Roman" w:cs="Times New Roman"/>
          <w:lang w:val="uk-UA" w:eastAsia="en-US"/>
        </w:rPr>
      </w:pPr>
      <w:r>
        <w:rPr>
          <w:rFonts w:ascii="Times New Roman" w:hAnsi="Times New Roman" w:cs="Times New Roman"/>
          <w:lang w:eastAsia="en-US"/>
        </w:rPr>
        <w:t>ДОГОВІР ПУБЛ</w:t>
      </w:r>
      <w:r>
        <w:rPr>
          <w:rFonts w:ascii="Times New Roman" w:hAnsi="Times New Roman" w:cs="Times New Roman"/>
          <w:lang w:val="uk-UA" w:eastAsia="en-US"/>
        </w:rPr>
        <w:t>ІЧНОЇ ОФЕРТИ</w:t>
      </w:r>
    </w:p>
    <w:p w14:paraId="35AFC774" w14:textId="77777777" w:rsidR="000B12CE" w:rsidRPr="005576FC" w:rsidRDefault="000B12CE" w:rsidP="000B12CE">
      <w:pPr>
        <w:jc w:val="center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надання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</w:p>
    <w:p w14:paraId="33836B2F" w14:textId="77777777" w:rsidR="000B12CE" w:rsidRPr="005576FC" w:rsidRDefault="000B12CE" w:rsidP="000B12CE">
      <w:pPr>
        <w:jc w:val="center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м </w:t>
      </w:r>
      <w:proofErr w:type="spellStart"/>
      <w:r w:rsidRPr="005576FC">
        <w:rPr>
          <w:rFonts w:ascii="Times New Roman" w:hAnsi="Times New Roman" w:cs="Times New Roman"/>
          <w:lang w:eastAsia="en-US"/>
        </w:rPr>
        <w:t>Київ</w:t>
      </w:r>
      <w:proofErr w:type="spellEnd"/>
      <w:r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lang w:eastAsia="en-US"/>
        </w:rPr>
        <w:t xml:space="preserve">  </w:t>
      </w:r>
      <w:r w:rsidR="00D1645C">
        <w:rPr>
          <w:rFonts w:ascii="Times New Roman" w:hAnsi="Times New Roman" w:cs="Times New Roman"/>
          <w:lang w:eastAsia="en-US"/>
        </w:rPr>
        <w:t xml:space="preserve"> «</w:t>
      </w:r>
      <w:proofErr w:type="gramEnd"/>
      <w:r w:rsidR="00D1645C">
        <w:rPr>
          <w:rFonts w:ascii="Times New Roman" w:hAnsi="Times New Roman" w:cs="Times New Roman"/>
          <w:lang w:eastAsia="en-US"/>
        </w:rPr>
        <w:t xml:space="preserve">25» </w:t>
      </w:r>
      <w:proofErr w:type="spellStart"/>
      <w:r w:rsidR="00BC0075">
        <w:rPr>
          <w:rFonts w:ascii="Times New Roman" w:hAnsi="Times New Roman" w:cs="Times New Roman"/>
          <w:lang w:val="uk-UA" w:eastAsia="en-US"/>
        </w:rPr>
        <w:t>червн</w:t>
      </w:r>
      <w:proofErr w:type="spellEnd"/>
      <w:r w:rsidR="00BC0075">
        <w:rPr>
          <w:rFonts w:ascii="Times New Roman" w:hAnsi="Times New Roman" w:cs="Times New Roman"/>
          <w:lang w:eastAsia="en-US"/>
        </w:rPr>
        <w:t xml:space="preserve">я 2016 </w:t>
      </w:r>
      <w:r w:rsidRPr="005576FC">
        <w:rPr>
          <w:rFonts w:ascii="Times New Roman" w:hAnsi="Times New Roman" w:cs="Times New Roman"/>
          <w:lang w:eastAsia="en-US"/>
        </w:rPr>
        <w:t>р.</w:t>
      </w:r>
    </w:p>
    <w:p w14:paraId="53B3ACD6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Дана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публічна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оферта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визначає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умови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Договору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відповідно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 ст. 641 </w:t>
      </w:r>
      <w:proofErr w:type="spellStart"/>
      <w:r w:rsidRPr="005576FC">
        <w:rPr>
          <w:rFonts w:ascii="Times New Roman" w:hAnsi="Times New Roman" w:cs="Times New Roman"/>
          <w:lang w:eastAsia="en-US"/>
        </w:rPr>
        <w:t>Цивільного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кодексу </w:t>
      </w:r>
      <w:proofErr w:type="spellStart"/>
      <w:r w:rsidRPr="005576FC">
        <w:rPr>
          <w:rFonts w:ascii="Times New Roman" w:hAnsi="Times New Roman" w:cs="Times New Roman"/>
          <w:lang w:eastAsia="en-US"/>
        </w:rPr>
        <w:t>України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(</w:t>
      </w:r>
      <w:proofErr w:type="spellStart"/>
      <w:r w:rsidRPr="005576FC">
        <w:rPr>
          <w:rFonts w:ascii="Times New Roman" w:hAnsi="Times New Roman" w:cs="Times New Roman"/>
          <w:lang w:eastAsia="en-US"/>
        </w:rPr>
        <w:t>далі</w:t>
      </w:r>
      <w:proofErr w:type="spellEnd"/>
      <w:r w:rsidRPr="005576FC">
        <w:rPr>
          <w:rFonts w:ascii="Times New Roman" w:hAnsi="Times New Roman" w:cs="Times New Roman"/>
          <w:lang w:eastAsia="en-US"/>
        </w:rPr>
        <w:t>-ЦКУ) і</w:t>
      </w:r>
      <w:r w:rsidR="00D1645C">
        <w:rPr>
          <w:rFonts w:ascii="Times New Roman" w:hAnsi="Times New Roman" w:cs="Times New Roman"/>
          <w:lang w:eastAsia="en-US"/>
        </w:rPr>
        <w:t xml:space="preserve"> є </w:t>
      </w:r>
      <w:proofErr w:type="spellStart"/>
      <w:r w:rsidR="00D1645C">
        <w:rPr>
          <w:rFonts w:ascii="Times New Roman" w:hAnsi="Times New Roman" w:cs="Times New Roman"/>
          <w:lang w:eastAsia="en-US"/>
        </w:rPr>
        <w:t>офіційною</w:t>
      </w:r>
      <w:proofErr w:type="spellEnd"/>
      <w:r w:rsidR="00D1645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="00D1645C">
        <w:rPr>
          <w:rFonts w:ascii="Times New Roman" w:hAnsi="Times New Roman" w:cs="Times New Roman"/>
          <w:lang w:eastAsia="en-US"/>
        </w:rPr>
        <w:t>публічною</w:t>
      </w:r>
      <w:proofErr w:type="spellEnd"/>
      <w:r w:rsidR="00D1645C">
        <w:rPr>
          <w:rFonts w:ascii="Times New Roman" w:hAnsi="Times New Roman" w:cs="Times New Roman"/>
          <w:lang w:eastAsia="en-US"/>
        </w:rPr>
        <w:t xml:space="preserve"> офертою ТОВ «</w:t>
      </w:r>
      <w:r w:rsidR="00D1645C">
        <w:rPr>
          <w:rFonts w:ascii="Times New Roman" w:hAnsi="Times New Roman" w:cs="Times New Roman"/>
          <w:lang w:val="uk-UA" w:eastAsia="en-US"/>
        </w:rPr>
        <w:t>АТЛАС ТРЕВЕЛ ГРУПП»</w:t>
      </w:r>
      <w:r w:rsidRPr="005576FC">
        <w:rPr>
          <w:rFonts w:ascii="Times New Roman" w:hAnsi="Times New Roman" w:cs="Times New Roman"/>
          <w:lang w:eastAsia="en-US"/>
        </w:rPr>
        <w:t xml:space="preserve"> (</w:t>
      </w:r>
      <w:proofErr w:type="spellStart"/>
      <w:r w:rsidRPr="005576FC">
        <w:rPr>
          <w:rFonts w:ascii="Times New Roman" w:hAnsi="Times New Roman" w:cs="Times New Roman"/>
          <w:lang w:eastAsia="en-US"/>
        </w:rPr>
        <w:t>далі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-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Виконавець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), </w:t>
      </w:r>
      <w:proofErr w:type="spellStart"/>
      <w:r w:rsidRPr="005576FC">
        <w:rPr>
          <w:rFonts w:ascii="Times New Roman" w:hAnsi="Times New Roman" w:cs="Times New Roman"/>
          <w:lang w:eastAsia="en-US"/>
        </w:rPr>
        <w:t>укласти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Договір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про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надання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Користувачеві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комплексу «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39»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умовах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викладених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</w:t>
      </w:r>
      <w:proofErr w:type="spellStart"/>
      <w:r w:rsidRPr="005576FC">
        <w:rPr>
          <w:rFonts w:ascii="Times New Roman" w:hAnsi="Times New Roman" w:cs="Times New Roman"/>
          <w:lang w:eastAsia="en-US"/>
        </w:rPr>
        <w:t>цьому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Договорі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та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Додатках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 </w:t>
      </w:r>
      <w:proofErr w:type="spellStart"/>
      <w:r w:rsidRPr="005576FC">
        <w:rPr>
          <w:rFonts w:ascii="Times New Roman" w:hAnsi="Times New Roman" w:cs="Times New Roman"/>
          <w:lang w:eastAsia="en-US"/>
        </w:rPr>
        <w:t>нього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адресованої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тим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фізичним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особам, </w:t>
      </w:r>
      <w:proofErr w:type="spellStart"/>
      <w:r w:rsidRPr="005576FC">
        <w:rPr>
          <w:rFonts w:ascii="Times New Roman" w:hAnsi="Times New Roman" w:cs="Times New Roman"/>
          <w:lang w:eastAsia="en-US"/>
        </w:rPr>
        <w:t>які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тимчасово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постійно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проживають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перебувають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території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України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(</w:t>
      </w:r>
      <w:proofErr w:type="spellStart"/>
      <w:r w:rsidRPr="005576FC">
        <w:rPr>
          <w:rFonts w:ascii="Times New Roman" w:hAnsi="Times New Roman" w:cs="Times New Roman"/>
          <w:lang w:eastAsia="en-US"/>
        </w:rPr>
        <w:t>далі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-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Користувачі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Відвідувачі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Клієнти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Гості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Споживачі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). </w:t>
      </w:r>
      <w:proofErr w:type="spellStart"/>
      <w:r w:rsidRPr="005576FC">
        <w:rPr>
          <w:rFonts w:ascii="Times New Roman" w:hAnsi="Times New Roman" w:cs="Times New Roman"/>
          <w:lang w:eastAsia="en-US"/>
        </w:rPr>
        <w:t>Далі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по тексту Договору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Виконавець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Користувачі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разом </w:t>
      </w:r>
      <w:proofErr w:type="spellStart"/>
      <w:r w:rsidRPr="005576FC">
        <w:rPr>
          <w:rFonts w:ascii="Times New Roman" w:hAnsi="Times New Roman" w:cs="Times New Roman"/>
          <w:lang w:eastAsia="en-US"/>
        </w:rPr>
        <w:t>іменуються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Сторони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а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кожен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окремо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- Сторона.</w:t>
      </w:r>
    </w:p>
    <w:p w14:paraId="2EFA6183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Прочитайте текст </w:t>
      </w:r>
      <w:proofErr w:type="spellStart"/>
      <w:r w:rsidRPr="005576FC">
        <w:rPr>
          <w:rFonts w:ascii="Times New Roman" w:hAnsi="Times New Roman" w:cs="Times New Roman"/>
          <w:lang w:eastAsia="en-US"/>
        </w:rPr>
        <w:t>даного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Договору, і </w:t>
      </w:r>
      <w:proofErr w:type="spellStart"/>
      <w:r w:rsidRPr="005576FC">
        <w:rPr>
          <w:rFonts w:ascii="Times New Roman" w:hAnsi="Times New Roman" w:cs="Times New Roman"/>
          <w:lang w:eastAsia="en-US"/>
        </w:rPr>
        <w:t>якщо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Ви не </w:t>
      </w:r>
      <w:proofErr w:type="spellStart"/>
      <w:r w:rsidRPr="005576FC">
        <w:rPr>
          <w:rFonts w:ascii="Times New Roman" w:hAnsi="Times New Roman" w:cs="Times New Roman"/>
          <w:lang w:eastAsia="en-US"/>
        </w:rPr>
        <w:t>згодні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з будь-</w:t>
      </w:r>
      <w:proofErr w:type="spellStart"/>
      <w:r w:rsidRPr="005576FC">
        <w:rPr>
          <w:rFonts w:ascii="Times New Roman" w:hAnsi="Times New Roman" w:cs="Times New Roman"/>
          <w:lang w:eastAsia="en-US"/>
        </w:rPr>
        <w:t>яким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з </w:t>
      </w:r>
      <w:proofErr w:type="spellStart"/>
      <w:r w:rsidRPr="005576FC">
        <w:rPr>
          <w:rFonts w:ascii="Times New Roman" w:hAnsi="Times New Roman" w:cs="Times New Roman"/>
          <w:lang w:eastAsia="en-US"/>
        </w:rPr>
        <w:t>пунктів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цієї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публічної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оферти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Ви не </w:t>
      </w:r>
      <w:proofErr w:type="spellStart"/>
      <w:r w:rsidRPr="005576FC">
        <w:rPr>
          <w:rFonts w:ascii="Times New Roman" w:hAnsi="Times New Roman" w:cs="Times New Roman"/>
          <w:lang w:eastAsia="en-US"/>
        </w:rPr>
        <w:t>зрозумілі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будь-</w:t>
      </w:r>
      <w:proofErr w:type="spellStart"/>
      <w:r w:rsidRPr="005576FC">
        <w:rPr>
          <w:rFonts w:ascii="Times New Roman" w:hAnsi="Times New Roman" w:cs="Times New Roman"/>
          <w:lang w:eastAsia="en-US"/>
        </w:rPr>
        <w:t>які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з </w:t>
      </w:r>
      <w:proofErr w:type="spellStart"/>
      <w:r w:rsidRPr="005576FC">
        <w:rPr>
          <w:rFonts w:ascii="Times New Roman" w:hAnsi="Times New Roman" w:cs="Times New Roman"/>
          <w:lang w:eastAsia="en-US"/>
        </w:rPr>
        <w:t>пунктів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пропонуємо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Вам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відмовитися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запропонованих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до того часу,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поки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Ви не уточните, </w:t>
      </w:r>
      <w:proofErr w:type="spellStart"/>
      <w:r w:rsidRPr="005576FC">
        <w:rPr>
          <w:rFonts w:ascii="Times New Roman" w:hAnsi="Times New Roman" w:cs="Times New Roman"/>
          <w:lang w:eastAsia="en-US"/>
        </w:rPr>
        <w:t>що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Вас </w:t>
      </w:r>
      <w:proofErr w:type="spellStart"/>
      <w:r w:rsidRPr="005576FC">
        <w:rPr>
          <w:rFonts w:ascii="Times New Roman" w:hAnsi="Times New Roman" w:cs="Times New Roman"/>
          <w:lang w:eastAsia="en-US"/>
        </w:rPr>
        <w:t>цікавить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по телефону +380 68 3526455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не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прочитаєте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інформаційному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стенді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офіційному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сайті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www.pirs39.com.ua.</w:t>
      </w:r>
    </w:p>
    <w:p w14:paraId="567BBB46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1. Предметом Договору </w:t>
      </w:r>
      <w:proofErr w:type="spellStart"/>
      <w:r w:rsidRPr="005576FC">
        <w:rPr>
          <w:rFonts w:ascii="Times New Roman" w:hAnsi="Times New Roman" w:cs="Times New Roman"/>
          <w:lang w:eastAsia="en-US"/>
        </w:rPr>
        <w:t>публічної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оферти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надання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(</w:t>
      </w:r>
      <w:proofErr w:type="spellStart"/>
      <w:r w:rsidRPr="005576FC">
        <w:rPr>
          <w:rFonts w:ascii="Times New Roman" w:hAnsi="Times New Roman" w:cs="Times New Roman"/>
          <w:lang w:eastAsia="en-US"/>
        </w:rPr>
        <w:t>далі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-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Договір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) є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надання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Виконавцем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Відвідувачам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комплексу «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39»,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повний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перелік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та </w:t>
      </w:r>
      <w:proofErr w:type="spellStart"/>
      <w:r w:rsidRPr="005576FC">
        <w:rPr>
          <w:rFonts w:ascii="Times New Roman" w:hAnsi="Times New Roman" w:cs="Times New Roman"/>
          <w:lang w:eastAsia="en-US"/>
        </w:rPr>
        <w:t>умови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надання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яких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вказані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№2 «Правила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надання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Розважальним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gramStart"/>
      <w:r w:rsidRPr="005576FC">
        <w:rPr>
          <w:rFonts w:ascii="Times New Roman" w:hAnsi="Times New Roman" w:cs="Times New Roman"/>
          <w:lang w:eastAsia="en-US"/>
        </w:rPr>
        <w:t xml:space="preserve">комплексом« 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proofErr w:type="gramEnd"/>
      <w:r w:rsidRPr="005576FC">
        <w:rPr>
          <w:rFonts w:ascii="Times New Roman" w:hAnsi="Times New Roman" w:cs="Times New Roman"/>
          <w:lang w:eastAsia="en-US"/>
        </w:rPr>
        <w:t xml:space="preserve"> 39 »», а </w:t>
      </w:r>
      <w:proofErr w:type="spellStart"/>
      <w:r w:rsidRPr="005576FC">
        <w:rPr>
          <w:rFonts w:ascii="Times New Roman" w:hAnsi="Times New Roman" w:cs="Times New Roman"/>
          <w:lang w:eastAsia="en-US"/>
        </w:rPr>
        <w:t>вартість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вказана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№1 «</w:t>
      </w:r>
      <w:proofErr w:type="spellStart"/>
      <w:r w:rsidRPr="005576FC">
        <w:rPr>
          <w:rFonts w:ascii="Times New Roman" w:hAnsi="Times New Roman" w:cs="Times New Roman"/>
          <w:lang w:eastAsia="en-US"/>
        </w:rPr>
        <w:t>Тарифи</w:t>
      </w:r>
      <w:proofErr w:type="spellEnd"/>
      <w:r w:rsidRPr="005576FC">
        <w:rPr>
          <w:rFonts w:ascii="Times New Roman" w:hAnsi="Times New Roman" w:cs="Times New Roman"/>
          <w:lang w:eastAsia="en-US"/>
        </w:rPr>
        <w:t>» ( «Прейскурант»).</w:t>
      </w:r>
    </w:p>
    <w:p w14:paraId="63CC60B7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2.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за </w:t>
      </w:r>
      <w:proofErr w:type="spellStart"/>
      <w:r w:rsidRPr="005576FC">
        <w:rPr>
          <w:rFonts w:ascii="Times New Roman" w:hAnsi="Times New Roman" w:cs="Times New Roman"/>
          <w:lang w:eastAsia="en-US"/>
        </w:rPr>
        <w:t>даним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договором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надаються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території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комплексу «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39»,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розташованого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території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ВДНГ за </w:t>
      </w:r>
      <w:proofErr w:type="spellStart"/>
      <w:r w:rsidRPr="005576FC">
        <w:rPr>
          <w:rFonts w:ascii="Times New Roman" w:hAnsi="Times New Roman" w:cs="Times New Roman"/>
          <w:lang w:eastAsia="en-US"/>
        </w:rPr>
        <w:t>адресою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: м </w:t>
      </w:r>
      <w:proofErr w:type="spellStart"/>
      <w:r w:rsidRPr="005576FC">
        <w:rPr>
          <w:rFonts w:ascii="Times New Roman" w:hAnsi="Times New Roman" w:cs="Times New Roman"/>
          <w:lang w:eastAsia="en-US"/>
        </w:rPr>
        <w:t>Київ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вул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. </w:t>
      </w:r>
      <w:proofErr w:type="spellStart"/>
      <w:r w:rsidRPr="005576FC">
        <w:rPr>
          <w:rFonts w:ascii="Times New Roman" w:hAnsi="Times New Roman" w:cs="Times New Roman"/>
          <w:lang w:eastAsia="en-US"/>
        </w:rPr>
        <w:t>Академіка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Глушккова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1,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включають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себе </w:t>
      </w:r>
      <w:proofErr w:type="spellStart"/>
      <w:r w:rsidRPr="005576FC">
        <w:rPr>
          <w:rFonts w:ascii="Times New Roman" w:hAnsi="Times New Roman" w:cs="Times New Roman"/>
          <w:lang w:eastAsia="en-US"/>
        </w:rPr>
        <w:t>базові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(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користування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басейнами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роздягальнями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шезлонгами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парасольк</w:t>
      </w:r>
      <w:r w:rsidR="00BC0075">
        <w:rPr>
          <w:rFonts w:ascii="Times New Roman" w:hAnsi="Times New Roman" w:cs="Times New Roman"/>
          <w:lang w:eastAsia="en-US"/>
        </w:rPr>
        <w:t>ами</w:t>
      </w:r>
      <w:proofErr w:type="spellEnd"/>
      <w:r w:rsidR="00BC0075">
        <w:rPr>
          <w:rFonts w:ascii="Times New Roman" w:hAnsi="Times New Roman" w:cs="Times New Roman"/>
          <w:lang w:eastAsia="en-US"/>
        </w:rPr>
        <w:t xml:space="preserve">) і </w:t>
      </w:r>
      <w:proofErr w:type="spellStart"/>
      <w:r w:rsidR="00BC0075">
        <w:rPr>
          <w:rFonts w:ascii="Times New Roman" w:hAnsi="Times New Roman" w:cs="Times New Roman"/>
          <w:lang w:eastAsia="en-US"/>
        </w:rPr>
        <w:t>додаткові</w:t>
      </w:r>
      <w:proofErr w:type="spellEnd"/>
      <w:r w:rsidR="00BC0075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="00BC0075">
        <w:rPr>
          <w:rFonts w:ascii="Times New Roman" w:hAnsi="Times New Roman" w:cs="Times New Roman"/>
          <w:lang w:eastAsia="en-US"/>
        </w:rPr>
        <w:t>послуги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повний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перелік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вартість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яких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вказані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№1 до </w:t>
      </w:r>
      <w:proofErr w:type="spellStart"/>
      <w:r w:rsidRPr="005576FC">
        <w:rPr>
          <w:rFonts w:ascii="Times New Roman" w:hAnsi="Times New Roman" w:cs="Times New Roman"/>
          <w:lang w:eastAsia="en-US"/>
        </w:rPr>
        <w:t>цього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Договору.</w:t>
      </w:r>
    </w:p>
    <w:p w14:paraId="32A74916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3. У </w:t>
      </w:r>
      <w:proofErr w:type="spellStart"/>
      <w:r w:rsidRPr="005576FC">
        <w:rPr>
          <w:rFonts w:ascii="Times New Roman" w:hAnsi="Times New Roman" w:cs="Times New Roman"/>
          <w:lang w:eastAsia="en-US"/>
        </w:rPr>
        <w:t>разі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прийняття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Вами </w:t>
      </w:r>
      <w:proofErr w:type="spellStart"/>
      <w:r w:rsidRPr="005576FC">
        <w:rPr>
          <w:rFonts w:ascii="Times New Roman" w:hAnsi="Times New Roman" w:cs="Times New Roman"/>
          <w:lang w:eastAsia="en-US"/>
        </w:rPr>
        <w:t>запропонованих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комплексі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«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39», </w:t>
      </w:r>
      <w:proofErr w:type="spellStart"/>
      <w:r w:rsidRPr="005576FC">
        <w:rPr>
          <w:rFonts w:ascii="Times New Roman" w:hAnsi="Times New Roman" w:cs="Times New Roman"/>
          <w:lang w:eastAsia="en-US"/>
        </w:rPr>
        <w:t>вважається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що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Ви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повністю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безумовно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погоджуєтеся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з </w:t>
      </w:r>
      <w:proofErr w:type="spellStart"/>
      <w:r w:rsidRPr="005576FC">
        <w:rPr>
          <w:rFonts w:ascii="Times New Roman" w:hAnsi="Times New Roman" w:cs="Times New Roman"/>
          <w:lang w:eastAsia="en-US"/>
        </w:rPr>
        <w:t>усіма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умовами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даного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Договору </w:t>
      </w:r>
      <w:proofErr w:type="spellStart"/>
      <w:r w:rsidRPr="005576FC">
        <w:rPr>
          <w:rFonts w:ascii="Times New Roman" w:hAnsi="Times New Roman" w:cs="Times New Roman"/>
          <w:lang w:eastAsia="en-US"/>
        </w:rPr>
        <w:t>публічної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оферти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надання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в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повному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обсязі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безумовно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приймаєте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її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в т.ч.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погоджуєтеся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виконувати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всі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обов'язки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які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Вас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покладаються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Договором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Додатками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 </w:t>
      </w:r>
      <w:proofErr w:type="spellStart"/>
      <w:r w:rsidRPr="005576FC">
        <w:rPr>
          <w:rFonts w:ascii="Times New Roman" w:hAnsi="Times New Roman" w:cs="Times New Roman"/>
          <w:lang w:eastAsia="en-US"/>
        </w:rPr>
        <w:t>нього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і Вам </w:t>
      </w:r>
      <w:proofErr w:type="spellStart"/>
      <w:r w:rsidRPr="005576FC">
        <w:rPr>
          <w:rFonts w:ascii="Times New Roman" w:hAnsi="Times New Roman" w:cs="Times New Roman"/>
          <w:lang w:eastAsia="en-US"/>
        </w:rPr>
        <w:t>зрозумілі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всі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її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умови</w:t>
      </w:r>
      <w:proofErr w:type="spellEnd"/>
      <w:r w:rsidRPr="005576FC">
        <w:rPr>
          <w:rFonts w:ascii="Times New Roman" w:hAnsi="Times New Roman" w:cs="Times New Roman"/>
          <w:lang w:eastAsia="en-US"/>
        </w:rPr>
        <w:t>.</w:t>
      </w:r>
    </w:p>
    <w:p w14:paraId="56ABAD74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4.Договір </w:t>
      </w:r>
      <w:proofErr w:type="spellStart"/>
      <w:r w:rsidRPr="005576FC">
        <w:rPr>
          <w:rFonts w:ascii="Times New Roman" w:hAnsi="Times New Roman" w:cs="Times New Roman"/>
          <w:lang w:eastAsia="en-US"/>
        </w:rPr>
        <w:t>вважається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укладеним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набуває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сили договору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приєднання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з моменту </w:t>
      </w:r>
      <w:proofErr w:type="spellStart"/>
      <w:r w:rsidRPr="005576FC">
        <w:rPr>
          <w:rFonts w:ascii="Times New Roman" w:hAnsi="Times New Roman" w:cs="Times New Roman"/>
          <w:lang w:eastAsia="en-US"/>
        </w:rPr>
        <w:t>здійснення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Клієнтом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будь-</w:t>
      </w:r>
      <w:proofErr w:type="spellStart"/>
      <w:r w:rsidRPr="005576FC">
        <w:rPr>
          <w:rFonts w:ascii="Times New Roman" w:hAnsi="Times New Roman" w:cs="Times New Roman"/>
          <w:lang w:eastAsia="en-US"/>
        </w:rPr>
        <w:t>якого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з </w:t>
      </w:r>
      <w:proofErr w:type="spellStart"/>
      <w:r w:rsidRPr="005576FC">
        <w:rPr>
          <w:rFonts w:ascii="Times New Roman" w:hAnsi="Times New Roman" w:cs="Times New Roman"/>
          <w:lang w:eastAsia="en-US"/>
        </w:rPr>
        <w:t>нижче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наведених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дій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(в </w:t>
      </w:r>
      <w:proofErr w:type="spellStart"/>
      <w:r w:rsidRPr="005576FC">
        <w:rPr>
          <w:rFonts w:ascii="Times New Roman" w:hAnsi="Times New Roman" w:cs="Times New Roman"/>
          <w:lang w:eastAsia="en-US"/>
        </w:rPr>
        <w:t>сукупності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окремо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), </w:t>
      </w:r>
      <w:proofErr w:type="spellStart"/>
      <w:r w:rsidRPr="005576FC">
        <w:rPr>
          <w:rFonts w:ascii="Times New Roman" w:hAnsi="Times New Roman" w:cs="Times New Roman"/>
          <w:lang w:eastAsia="en-US"/>
        </w:rPr>
        <w:t>що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означає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повне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беззастережне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прийняття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Клієнтом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всіх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умов Договору без будь-</w:t>
      </w:r>
      <w:proofErr w:type="spellStart"/>
      <w:r w:rsidRPr="005576FC">
        <w:rPr>
          <w:rFonts w:ascii="Times New Roman" w:hAnsi="Times New Roman" w:cs="Times New Roman"/>
          <w:lang w:eastAsia="en-US"/>
        </w:rPr>
        <w:t>яких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винятків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\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обмежень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відповідно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 ст. 642 ЦКУ:</w:t>
      </w:r>
    </w:p>
    <w:p w14:paraId="132A1A87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- оплати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Відвідувачем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комплексу «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39»;</w:t>
      </w:r>
    </w:p>
    <w:p w14:paraId="51486949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- </w:t>
      </w:r>
      <w:proofErr w:type="spellStart"/>
      <w:r w:rsidRPr="005576FC">
        <w:rPr>
          <w:rFonts w:ascii="Times New Roman" w:hAnsi="Times New Roman" w:cs="Times New Roman"/>
          <w:lang w:eastAsia="en-US"/>
        </w:rPr>
        <w:t>отримання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електронного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браслета, </w:t>
      </w:r>
      <w:proofErr w:type="spellStart"/>
      <w:r w:rsidRPr="005576FC">
        <w:rPr>
          <w:rFonts w:ascii="Times New Roman" w:hAnsi="Times New Roman" w:cs="Times New Roman"/>
          <w:lang w:eastAsia="en-US"/>
        </w:rPr>
        <w:t>який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надає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право входу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користування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послугами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(</w:t>
      </w:r>
      <w:proofErr w:type="spellStart"/>
      <w:r w:rsidRPr="005576FC">
        <w:rPr>
          <w:rFonts w:ascii="Times New Roman" w:hAnsi="Times New Roman" w:cs="Times New Roman"/>
          <w:lang w:eastAsia="en-US"/>
        </w:rPr>
        <w:t>базовими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додатковими</w:t>
      </w:r>
      <w:proofErr w:type="spellEnd"/>
      <w:r w:rsidRPr="005576FC">
        <w:rPr>
          <w:rFonts w:ascii="Times New Roman" w:hAnsi="Times New Roman" w:cs="Times New Roman"/>
          <w:lang w:eastAsia="en-US"/>
        </w:rPr>
        <w:t>);</w:t>
      </w:r>
    </w:p>
    <w:p w14:paraId="61FBF0DB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- </w:t>
      </w:r>
      <w:proofErr w:type="spellStart"/>
      <w:r w:rsidRPr="005576FC">
        <w:rPr>
          <w:rFonts w:ascii="Times New Roman" w:hAnsi="Times New Roman" w:cs="Times New Roman"/>
          <w:lang w:eastAsia="en-US"/>
        </w:rPr>
        <w:t>безпосереднє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користування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послугами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комплексу «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39»;</w:t>
      </w:r>
    </w:p>
    <w:p w14:paraId="1953EB83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5.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Прийняття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(акцепт) </w:t>
      </w:r>
      <w:proofErr w:type="spellStart"/>
      <w:r w:rsidRPr="005576FC">
        <w:rPr>
          <w:rFonts w:ascii="Times New Roman" w:hAnsi="Times New Roman" w:cs="Times New Roman"/>
          <w:lang w:eastAsia="en-US"/>
        </w:rPr>
        <w:t>публічної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оферти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означає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що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Користувач</w:t>
      </w:r>
      <w:proofErr w:type="spellEnd"/>
      <w:r w:rsidRPr="005576FC">
        <w:rPr>
          <w:rFonts w:ascii="Times New Roman" w:hAnsi="Times New Roman" w:cs="Times New Roman"/>
          <w:lang w:eastAsia="en-US"/>
        </w:rPr>
        <w:t>:</w:t>
      </w:r>
    </w:p>
    <w:p w14:paraId="437EADEC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- в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повному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обсязі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ознайомився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з Правилами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відвідування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комплексу «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39»;</w:t>
      </w:r>
    </w:p>
    <w:p w14:paraId="6DE30C73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-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визнає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безумовну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придатність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базових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додаткових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а також Правила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відвідування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комплексу «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39» (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Додаток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№2);</w:t>
      </w:r>
    </w:p>
    <w:p w14:paraId="3A619030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-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приймає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всі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умови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цього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Договору та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Додатків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 </w:t>
      </w:r>
      <w:proofErr w:type="spellStart"/>
      <w:r w:rsidRPr="005576FC">
        <w:rPr>
          <w:rFonts w:ascii="Times New Roman" w:hAnsi="Times New Roman" w:cs="Times New Roman"/>
          <w:lang w:eastAsia="en-US"/>
        </w:rPr>
        <w:t>нього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без </w:t>
      </w:r>
      <w:proofErr w:type="spellStart"/>
      <w:r w:rsidRPr="005576FC">
        <w:rPr>
          <w:rFonts w:ascii="Times New Roman" w:hAnsi="Times New Roman" w:cs="Times New Roman"/>
          <w:lang w:eastAsia="en-US"/>
        </w:rPr>
        <w:t>зауважень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заперечень</w:t>
      </w:r>
      <w:proofErr w:type="spellEnd"/>
      <w:r w:rsidRPr="005576FC">
        <w:rPr>
          <w:rFonts w:ascii="Times New Roman" w:hAnsi="Times New Roman" w:cs="Times New Roman"/>
          <w:lang w:eastAsia="en-US"/>
        </w:rPr>
        <w:t>.</w:t>
      </w:r>
    </w:p>
    <w:p w14:paraId="4BE55761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lastRenderedPageBreak/>
        <w:t xml:space="preserve">6.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Договір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укладений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Користувачем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шляхом акцепту </w:t>
      </w:r>
      <w:proofErr w:type="spellStart"/>
      <w:r w:rsidRPr="005576FC">
        <w:rPr>
          <w:rFonts w:ascii="Times New Roman" w:hAnsi="Times New Roman" w:cs="Times New Roman"/>
          <w:lang w:eastAsia="en-US"/>
        </w:rPr>
        <w:t>публічної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оферти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має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юридичну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силу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відповідно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 ст.642 ЦКУ і є </w:t>
      </w:r>
      <w:proofErr w:type="spellStart"/>
      <w:r w:rsidRPr="005576FC">
        <w:rPr>
          <w:rFonts w:ascii="Times New Roman" w:hAnsi="Times New Roman" w:cs="Times New Roman"/>
          <w:lang w:eastAsia="en-US"/>
        </w:rPr>
        <w:t>рівносильним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Договору, </w:t>
      </w:r>
      <w:proofErr w:type="spellStart"/>
      <w:r w:rsidRPr="005576FC">
        <w:rPr>
          <w:rFonts w:ascii="Times New Roman" w:hAnsi="Times New Roman" w:cs="Times New Roman"/>
          <w:lang w:eastAsia="en-US"/>
        </w:rPr>
        <w:t>підписаному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Сторонами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вважається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прочитаним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5576FC">
        <w:rPr>
          <w:rFonts w:ascii="Times New Roman" w:hAnsi="Times New Roman" w:cs="Times New Roman"/>
          <w:lang w:eastAsia="en-US"/>
        </w:rPr>
        <w:t>узгодженим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Користувачем</w:t>
      </w:r>
      <w:proofErr w:type="spellEnd"/>
      <w:r w:rsidRPr="005576FC">
        <w:rPr>
          <w:rFonts w:ascii="Times New Roman" w:hAnsi="Times New Roman" w:cs="Times New Roman"/>
          <w:lang w:eastAsia="en-US"/>
        </w:rPr>
        <w:t>.</w:t>
      </w:r>
    </w:p>
    <w:p w14:paraId="38560B31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7. Даний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Договір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діє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протягом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усього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терміну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перебування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Клієнта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території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комплексу «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39», </w:t>
      </w:r>
      <w:proofErr w:type="spellStart"/>
      <w:r w:rsidRPr="005576FC">
        <w:rPr>
          <w:rFonts w:ascii="Times New Roman" w:hAnsi="Times New Roman" w:cs="Times New Roman"/>
          <w:lang w:eastAsia="en-US"/>
        </w:rPr>
        <w:t>але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gramStart"/>
      <w:r w:rsidRPr="005576FC">
        <w:rPr>
          <w:rFonts w:ascii="Times New Roman" w:hAnsi="Times New Roman" w:cs="Times New Roman"/>
          <w:lang w:eastAsia="en-US"/>
        </w:rPr>
        <w:t>в будь</w:t>
      </w:r>
      <w:proofErr w:type="gramEnd"/>
      <w:r w:rsidRPr="005576FC">
        <w:rPr>
          <w:rFonts w:ascii="Times New Roman" w:hAnsi="Times New Roman" w:cs="Times New Roman"/>
          <w:lang w:eastAsia="en-US"/>
        </w:rPr>
        <w:t>-</w:t>
      </w:r>
      <w:proofErr w:type="spellStart"/>
      <w:r w:rsidRPr="005576FC">
        <w:rPr>
          <w:rFonts w:ascii="Times New Roman" w:hAnsi="Times New Roman" w:cs="Times New Roman"/>
          <w:lang w:eastAsia="en-US"/>
        </w:rPr>
        <w:t>якому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випадку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повного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виконання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Сторонами </w:t>
      </w:r>
      <w:proofErr w:type="spellStart"/>
      <w:r w:rsidRPr="005576FC">
        <w:rPr>
          <w:rFonts w:ascii="Times New Roman" w:hAnsi="Times New Roman" w:cs="Times New Roman"/>
          <w:lang w:eastAsia="en-US"/>
        </w:rPr>
        <w:t>зобов'язань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за Договором.</w:t>
      </w:r>
    </w:p>
    <w:p w14:paraId="57F8204E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8. </w:t>
      </w:r>
      <w:proofErr w:type="gramStart"/>
      <w:r w:rsidRPr="005576FC">
        <w:rPr>
          <w:rFonts w:ascii="Times New Roman" w:hAnsi="Times New Roman" w:cs="Times New Roman"/>
          <w:lang w:eastAsia="en-US"/>
        </w:rPr>
        <w:t>У момент</w:t>
      </w:r>
      <w:proofErr w:type="gram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здійснення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акцепту </w:t>
      </w:r>
      <w:proofErr w:type="spellStart"/>
      <w:r w:rsidRPr="005576FC">
        <w:rPr>
          <w:rFonts w:ascii="Times New Roman" w:hAnsi="Times New Roman" w:cs="Times New Roman"/>
          <w:lang w:eastAsia="en-US"/>
        </w:rPr>
        <w:t>публічної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оферти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після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проведення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оплати </w:t>
      </w:r>
      <w:proofErr w:type="spellStart"/>
      <w:r w:rsidRPr="005576FC">
        <w:rPr>
          <w:rFonts w:ascii="Times New Roman" w:hAnsi="Times New Roman" w:cs="Times New Roman"/>
          <w:lang w:eastAsia="en-US"/>
        </w:rPr>
        <w:t>базових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Користувачем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йому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видається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електронний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браслет, </w:t>
      </w:r>
      <w:proofErr w:type="spellStart"/>
      <w:r w:rsidRPr="005576FC">
        <w:rPr>
          <w:rFonts w:ascii="Times New Roman" w:hAnsi="Times New Roman" w:cs="Times New Roman"/>
          <w:lang w:eastAsia="en-US"/>
        </w:rPr>
        <w:t>який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надає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право входу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користування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послугами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(</w:t>
      </w:r>
      <w:proofErr w:type="spellStart"/>
      <w:r w:rsidRPr="005576FC">
        <w:rPr>
          <w:rFonts w:ascii="Times New Roman" w:hAnsi="Times New Roman" w:cs="Times New Roman"/>
          <w:lang w:eastAsia="en-US"/>
        </w:rPr>
        <w:t>базовими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додатковими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)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комплексу «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39».</w:t>
      </w:r>
    </w:p>
    <w:p w14:paraId="64FC3171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9. Оплата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послуг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здійснюється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порядку </w:t>
      </w:r>
      <w:proofErr w:type="spellStart"/>
      <w:r w:rsidRPr="005576FC">
        <w:rPr>
          <w:rFonts w:ascii="Times New Roman" w:hAnsi="Times New Roman" w:cs="Times New Roman"/>
          <w:lang w:eastAsia="en-US"/>
        </w:rPr>
        <w:t>зазначеному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№2 до Договору за </w:t>
      </w:r>
      <w:proofErr w:type="spellStart"/>
      <w:r w:rsidRPr="005576FC">
        <w:rPr>
          <w:rFonts w:ascii="Times New Roman" w:hAnsi="Times New Roman" w:cs="Times New Roman"/>
          <w:lang w:eastAsia="en-US"/>
        </w:rPr>
        <w:t>цінами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вказаними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№1 до Договору та /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інформаційному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стенді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і /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офіційному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сайті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www.pirs39.com.ua.</w:t>
      </w:r>
    </w:p>
    <w:p w14:paraId="3A01A57A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10.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Виконавець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має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право </w:t>
      </w:r>
      <w:proofErr w:type="spellStart"/>
      <w:r w:rsidRPr="005576FC">
        <w:rPr>
          <w:rFonts w:ascii="Times New Roman" w:hAnsi="Times New Roman" w:cs="Times New Roman"/>
          <w:lang w:eastAsia="en-US"/>
        </w:rPr>
        <w:t>вносити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зміни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</w:t>
      </w:r>
      <w:proofErr w:type="spellStart"/>
      <w:r w:rsidRPr="005576FC">
        <w:rPr>
          <w:rFonts w:ascii="Times New Roman" w:hAnsi="Times New Roman" w:cs="Times New Roman"/>
          <w:lang w:eastAsia="en-US"/>
        </w:rPr>
        <w:t>умови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Договору і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Додатків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 </w:t>
      </w:r>
      <w:proofErr w:type="spellStart"/>
      <w:r w:rsidRPr="005576FC">
        <w:rPr>
          <w:rFonts w:ascii="Times New Roman" w:hAnsi="Times New Roman" w:cs="Times New Roman"/>
          <w:lang w:eastAsia="en-US"/>
        </w:rPr>
        <w:t>нього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які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вступають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силу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наступний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день 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після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їх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публікації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5576FC">
        <w:rPr>
          <w:rFonts w:ascii="Times New Roman" w:hAnsi="Times New Roman" w:cs="Times New Roman"/>
          <w:lang w:eastAsia="en-US"/>
        </w:rPr>
        <w:t>офіційному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сайті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та /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інформаційному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стенді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якщо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інший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термін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вступу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силу не </w:t>
      </w:r>
      <w:proofErr w:type="spellStart"/>
      <w:r w:rsidRPr="005576FC">
        <w:rPr>
          <w:rFonts w:ascii="Times New Roman" w:hAnsi="Times New Roman" w:cs="Times New Roman"/>
          <w:lang w:eastAsia="en-US"/>
        </w:rPr>
        <w:t>встановлено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додатково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при </w:t>
      </w:r>
      <w:proofErr w:type="spellStart"/>
      <w:r w:rsidRPr="005576FC">
        <w:rPr>
          <w:rFonts w:ascii="Times New Roman" w:hAnsi="Times New Roman" w:cs="Times New Roman"/>
          <w:lang w:eastAsia="en-US"/>
        </w:rPr>
        <w:t>публікації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змін</w:t>
      </w:r>
      <w:proofErr w:type="spellEnd"/>
      <w:r w:rsidRPr="005576FC">
        <w:rPr>
          <w:rFonts w:ascii="Times New Roman" w:hAnsi="Times New Roman" w:cs="Times New Roman"/>
          <w:lang w:eastAsia="en-US"/>
        </w:rPr>
        <w:t>.</w:t>
      </w:r>
    </w:p>
    <w:p w14:paraId="6C360299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11.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Договір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може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бути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розірваний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Виконавцем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</w:t>
      </w:r>
      <w:proofErr w:type="spellStart"/>
      <w:r w:rsidRPr="005576FC">
        <w:rPr>
          <w:rFonts w:ascii="Times New Roman" w:hAnsi="Times New Roman" w:cs="Times New Roman"/>
          <w:lang w:eastAsia="en-US"/>
        </w:rPr>
        <w:t>односторонньому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порядку:</w:t>
      </w:r>
    </w:p>
    <w:p w14:paraId="6F0E9A25" w14:textId="77777777" w:rsidR="000B12CE" w:rsidRPr="005576FC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5576FC">
        <w:rPr>
          <w:rFonts w:ascii="Times New Roman" w:hAnsi="Times New Roman" w:cs="Times New Roman"/>
          <w:lang w:eastAsia="en-US"/>
        </w:rPr>
        <w:t xml:space="preserve">11.1. Без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повернення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оплачених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але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не </w:t>
      </w:r>
      <w:proofErr w:type="spellStart"/>
      <w:r w:rsidRPr="005576FC">
        <w:rPr>
          <w:rFonts w:ascii="Times New Roman" w:hAnsi="Times New Roman" w:cs="Times New Roman"/>
          <w:lang w:eastAsia="en-US"/>
        </w:rPr>
        <w:t>використаних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коштів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у </w:t>
      </w:r>
      <w:proofErr w:type="spellStart"/>
      <w:r w:rsidRPr="005576FC">
        <w:rPr>
          <w:rFonts w:ascii="Times New Roman" w:hAnsi="Times New Roman" w:cs="Times New Roman"/>
          <w:lang w:eastAsia="en-US"/>
        </w:rPr>
        <w:t>разі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порушення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Відвідувачем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умов </w:t>
      </w:r>
      <w:proofErr w:type="spellStart"/>
      <w:r w:rsidRPr="005576FC">
        <w:rPr>
          <w:rFonts w:ascii="Times New Roman" w:hAnsi="Times New Roman" w:cs="Times New Roman"/>
          <w:lang w:eastAsia="en-US"/>
        </w:rPr>
        <w:t>даного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Договору і \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Додатків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 </w:t>
      </w:r>
      <w:proofErr w:type="spellStart"/>
      <w:r w:rsidRPr="005576FC">
        <w:rPr>
          <w:rFonts w:ascii="Times New Roman" w:hAnsi="Times New Roman" w:cs="Times New Roman"/>
          <w:lang w:eastAsia="en-US"/>
        </w:rPr>
        <w:t>нього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.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Відвідувачам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які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порушили </w:t>
      </w:r>
      <w:proofErr w:type="spellStart"/>
      <w:r w:rsidRPr="005576FC">
        <w:rPr>
          <w:rFonts w:ascii="Times New Roman" w:hAnsi="Times New Roman" w:cs="Times New Roman"/>
          <w:lang w:eastAsia="en-US"/>
        </w:rPr>
        <w:t>умови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договору та \ </w:t>
      </w:r>
      <w:proofErr w:type="spellStart"/>
      <w:r w:rsidRPr="005576FC">
        <w:rPr>
          <w:rFonts w:ascii="Times New Roman" w:hAnsi="Times New Roman" w:cs="Times New Roman"/>
          <w:lang w:eastAsia="en-US"/>
        </w:rPr>
        <w:t>або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Додатків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5576FC">
        <w:rPr>
          <w:rFonts w:ascii="Times New Roman" w:hAnsi="Times New Roman" w:cs="Times New Roman"/>
          <w:lang w:eastAsia="en-US"/>
        </w:rPr>
        <w:t>може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бути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відмовлено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в </w:t>
      </w:r>
      <w:proofErr w:type="spellStart"/>
      <w:r w:rsidRPr="005576FC">
        <w:rPr>
          <w:rFonts w:ascii="Times New Roman" w:hAnsi="Times New Roman" w:cs="Times New Roman"/>
          <w:lang w:eastAsia="en-US"/>
        </w:rPr>
        <w:t>праві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наступних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відвідувань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5576FC">
        <w:rPr>
          <w:rFonts w:ascii="Times New Roman" w:hAnsi="Times New Roman" w:cs="Times New Roman"/>
          <w:lang w:eastAsia="en-US"/>
        </w:rPr>
        <w:t>Розважального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комплексу «</w:t>
      </w:r>
      <w:proofErr w:type="spellStart"/>
      <w:r w:rsidRPr="005576FC">
        <w:rPr>
          <w:rFonts w:ascii="Times New Roman" w:hAnsi="Times New Roman" w:cs="Times New Roman"/>
          <w:lang w:eastAsia="en-US"/>
        </w:rPr>
        <w:t>Пірс</w:t>
      </w:r>
      <w:proofErr w:type="spellEnd"/>
      <w:r w:rsidRPr="005576FC">
        <w:rPr>
          <w:rFonts w:ascii="Times New Roman" w:hAnsi="Times New Roman" w:cs="Times New Roman"/>
          <w:lang w:eastAsia="en-US"/>
        </w:rPr>
        <w:t xml:space="preserve"> 39».</w:t>
      </w:r>
    </w:p>
    <w:p w14:paraId="1E3C734E" w14:textId="77777777" w:rsidR="000B12CE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6E41A1">
        <w:rPr>
          <w:rFonts w:ascii="Times New Roman" w:hAnsi="Times New Roman" w:cs="Times New Roman"/>
          <w:lang w:eastAsia="en-US"/>
        </w:rPr>
        <w:t xml:space="preserve">11.2. З </w:t>
      </w:r>
      <w:proofErr w:type="spellStart"/>
      <w:r w:rsidRPr="006E41A1">
        <w:rPr>
          <w:rFonts w:ascii="Times New Roman" w:hAnsi="Times New Roman" w:cs="Times New Roman"/>
          <w:lang w:eastAsia="en-US"/>
        </w:rPr>
        <w:t>поверненням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сплачених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6E41A1">
        <w:rPr>
          <w:rFonts w:ascii="Times New Roman" w:hAnsi="Times New Roman" w:cs="Times New Roman"/>
          <w:lang w:eastAsia="en-US"/>
        </w:rPr>
        <w:t>але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не </w:t>
      </w:r>
      <w:proofErr w:type="spellStart"/>
      <w:r w:rsidRPr="006E41A1">
        <w:rPr>
          <w:rFonts w:ascii="Times New Roman" w:hAnsi="Times New Roman" w:cs="Times New Roman"/>
          <w:lang w:eastAsia="en-US"/>
        </w:rPr>
        <w:t>використаних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Відвідувачем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коштів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6E41A1">
        <w:rPr>
          <w:rFonts w:ascii="Times New Roman" w:hAnsi="Times New Roman" w:cs="Times New Roman"/>
          <w:lang w:eastAsia="en-US"/>
        </w:rPr>
        <w:t>якщо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Виконавець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вважає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такого </w:t>
      </w:r>
      <w:proofErr w:type="spellStart"/>
      <w:r w:rsidRPr="006E41A1">
        <w:rPr>
          <w:rFonts w:ascii="Times New Roman" w:hAnsi="Times New Roman" w:cs="Times New Roman"/>
          <w:lang w:eastAsia="en-US"/>
        </w:rPr>
        <w:t>Відвідувача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небажаним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для </w:t>
      </w:r>
      <w:proofErr w:type="spellStart"/>
      <w:r w:rsidRPr="006E41A1">
        <w:rPr>
          <w:rFonts w:ascii="Times New Roman" w:hAnsi="Times New Roman" w:cs="Times New Roman"/>
          <w:lang w:eastAsia="en-US"/>
        </w:rPr>
        <w:t>відвідування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Розважального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комплексу «</w:t>
      </w:r>
      <w:proofErr w:type="spellStart"/>
      <w:r w:rsidRPr="006E41A1">
        <w:rPr>
          <w:rFonts w:ascii="Times New Roman" w:hAnsi="Times New Roman" w:cs="Times New Roman"/>
          <w:lang w:eastAsia="en-US"/>
        </w:rPr>
        <w:t>Пірс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39» особою.</w:t>
      </w:r>
    </w:p>
    <w:p w14:paraId="1020468A" w14:textId="77777777" w:rsidR="000B12CE" w:rsidRPr="006E41A1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6E41A1">
        <w:rPr>
          <w:rFonts w:ascii="Times New Roman" w:hAnsi="Times New Roman" w:cs="Times New Roman"/>
          <w:lang w:eastAsia="en-US"/>
        </w:rPr>
        <w:t xml:space="preserve">12. </w:t>
      </w:r>
      <w:proofErr w:type="spellStart"/>
      <w:r w:rsidRPr="006E41A1">
        <w:rPr>
          <w:rFonts w:ascii="Times New Roman" w:hAnsi="Times New Roman" w:cs="Times New Roman"/>
          <w:lang w:eastAsia="en-US"/>
        </w:rPr>
        <w:t>Всі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розбіжності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та </w:t>
      </w:r>
      <w:proofErr w:type="spellStart"/>
      <w:r w:rsidRPr="006E41A1">
        <w:rPr>
          <w:rFonts w:ascii="Times New Roman" w:hAnsi="Times New Roman" w:cs="Times New Roman"/>
          <w:lang w:eastAsia="en-US"/>
        </w:rPr>
        <w:t>суперечки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вирішуються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Сторонами шляхом </w:t>
      </w:r>
      <w:proofErr w:type="spellStart"/>
      <w:r w:rsidRPr="006E41A1">
        <w:rPr>
          <w:rFonts w:ascii="Times New Roman" w:hAnsi="Times New Roman" w:cs="Times New Roman"/>
          <w:lang w:eastAsia="en-US"/>
        </w:rPr>
        <w:t>переговорів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6E41A1">
        <w:rPr>
          <w:rFonts w:ascii="Times New Roman" w:hAnsi="Times New Roman" w:cs="Times New Roman"/>
          <w:lang w:eastAsia="en-US"/>
        </w:rPr>
        <w:t>підставі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письмової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заяви </w:t>
      </w:r>
      <w:proofErr w:type="spellStart"/>
      <w:r w:rsidRPr="006E41A1">
        <w:rPr>
          <w:rFonts w:ascii="Times New Roman" w:hAnsi="Times New Roman" w:cs="Times New Roman"/>
          <w:lang w:eastAsia="en-US"/>
        </w:rPr>
        <w:t>Користувача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, яке </w:t>
      </w:r>
      <w:proofErr w:type="spellStart"/>
      <w:r w:rsidRPr="006E41A1">
        <w:rPr>
          <w:rFonts w:ascii="Times New Roman" w:hAnsi="Times New Roman" w:cs="Times New Roman"/>
          <w:lang w:eastAsia="en-US"/>
        </w:rPr>
        <w:t>розглядається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Виконавцем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протягом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20 </w:t>
      </w:r>
      <w:proofErr w:type="spellStart"/>
      <w:r w:rsidRPr="006E41A1">
        <w:rPr>
          <w:rFonts w:ascii="Times New Roman" w:hAnsi="Times New Roman" w:cs="Times New Roman"/>
          <w:lang w:eastAsia="en-US"/>
        </w:rPr>
        <w:t>календарних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днів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. </w:t>
      </w:r>
      <w:proofErr w:type="spellStart"/>
      <w:r w:rsidRPr="006E41A1">
        <w:rPr>
          <w:rFonts w:ascii="Times New Roman" w:hAnsi="Times New Roman" w:cs="Times New Roman"/>
          <w:lang w:eastAsia="en-US"/>
        </w:rPr>
        <w:t>Якщо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Сторони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не </w:t>
      </w:r>
      <w:proofErr w:type="spellStart"/>
      <w:r w:rsidRPr="006E41A1">
        <w:rPr>
          <w:rFonts w:ascii="Times New Roman" w:hAnsi="Times New Roman" w:cs="Times New Roman"/>
          <w:lang w:eastAsia="en-US"/>
        </w:rPr>
        <w:t>вирішили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спірні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питання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шляхом </w:t>
      </w:r>
      <w:proofErr w:type="spellStart"/>
      <w:r w:rsidRPr="006E41A1">
        <w:rPr>
          <w:rFonts w:ascii="Times New Roman" w:hAnsi="Times New Roman" w:cs="Times New Roman"/>
          <w:lang w:eastAsia="en-US"/>
        </w:rPr>
        <w:t>переговорів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6E41A1">
        <w:rPr>
          <w:rFonts w:ascii="Times New Roman" w:hAnsi="Times New Roman" w:cs="Times New Roman"/>
          <w:lang w:eastAsia="en-US"/>
        </w:rPr>
        <w:t>Сторони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вирішують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спір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у </w:t>
      </w:r>
      <w:proofErr w:type="spellStart"/>
      <w:r w:rsidRPr="006E41A1">
        <w:rPr>
          <w:rFonts w:ascii="Times New Roman" w:hAnsi="Times New Roman" w:cs="Times New Roman"/>
          <w:lang w:eastAsia="en-US"/>
        </w:rPr>
        <w:t>суді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за </w:t>
      </w:r>
      <w:proofErr w:type="spellStart"/>
      <w:r w:rsidRPr="006E41A1">
        <w:rPr>
          <w:rFonts w:ascii="Times New Roman" w:hAnsi="Times New Roman" w:cs="Times New Roman"/>
          <w:lang w:eastAsia="en-US"/>
        </w:rPr>
        <w:t>місцем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знаходження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Виконавця</w:t>
      </w:r>
      <w:proofErr w:type="spellEnd"/>
      <w:r w:rsidRPr="006E41A1">
        <w:rPr>
          <w:rFonts w:ascii="Times New Roman" w:hAnsi="Times New Roman" w:cs="Times New Roman"/>
          <w:lang w:eastAsia="en-US"/>
        </w:rPr>
        <w:t>.</w:t>
      </w:r>
    </w:p>
    <w:p w14:paraId="413ECF62" w14:textId="77777777" w:rsidR="000B12CE" w:rsidRPr="006E41A1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6E41A1">
        <w:rPr>
          <w:rFonts w:ascii="Times New Roman" w:hAnsi="Times New Roman" w:cs="Times New Roman"/>
          <w:lang w:eastAsia="en-US"/>
        </w:rPr>
        <w:t xml:space="preserve">13. </w:t>
      </w:r>
      <w:proofErr w:type="spellStart"/>
      <w:r w:rsidRPr="006E41A1">
        <w:rPr>
          <w:rFonts w:ascii="Times New Roman" w:hAnsi="Times New Roman" w:cs="Times New Roman"/>
          <w:lang w:eastAsia="en-US"/>
        </w:rPr>
        <w:t>Користувач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несе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повну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матеріальну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6E41A1">
        <w:rPr>
          <w:rFonts w:ascii="Times New Roman" w:hAnsi="Times New Roman" w:cs="Times New Roman"/>
          <w:lang w:eastAsia="en-US"/>
        </w:rPr>
        <w:t>персональну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відповідальність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за </w:t>
      </w:r>
      <w:proofErr w:type="spellStart"/>
      <w:r w:rsidRPr="006E41A1">
        <w:rPr>
          <w:rFonts w:ascii="Times New Roman" w:hAnsi="Times New Roman" w:cs="Times New Roman"/>
          <w:lang w:eastAsia="en-US"/>
        </w:rPr>
        <w:t>порушення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умов </w:t>
      </w:r>
      <w:proofErr w:type="spellStart"/>
      <w:r w:rsidRPr="006E41A1">
        <w:rPr>
          <w:rFonts w:ascii="Times New Roman" w:hAnsi="Times New Roman" w:cs="Times New Roman"/>
          <w:lang w:eastAsia="en-US"/>
        </w:rPr>
        <w:t>даного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Договору і \ </w:t>
      </w:r>
      <w:proofErr w:type="spellStart"/>
      <w:r w:rsidRPr="006E41A1">
        <w:rPr>
          <w:rFonts w:ascii="Times New Roman" w:hAnsi="Times New Roman" w:cs="Times New Roman"/>
          <w:lang w:eastAsia="en-US"/>
        </w:rPr>
        <w:t>або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Додатків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до </w:t>
      </w:r>
      <w:proofErr w:type="spellStart"/>
      <w:r w:rsidRPr="006E41A1">
        <w:rPr>
          <w:rFonts w:ascii="Times New Roman" w:hAnsi="Times New Roman" w:cs="Times New Roman"/>
          <w:lang w:eastAsia="en-US"/>
        </w:rPr>
        <w:t>нього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згідно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з </w:t>
      </w:r>
      <w:proofErr w:type="spellStart"/>
      <w:r w:rsidRPr="006E41A1">
        <w:rPr>
          <w:rFonts w:ascii="Times New Roman" w:hAnsi="Times New Roman" w:cs="Times New Roman"/>
          <w:lang w:eastAsia="en-US"/>
        </w:rPr>
        <w:t>додатком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№2 та чинного </w:t>
      </w:r>
      <w:proofErr w:type="spellStart"/>
      <w:r w:rsidRPr="006E41A1">
        <w:rPr>
          <w:rFonts w:ascii="Times New Roman" w:hAnsi="Times New Roman" w:cs="Times New Roman"/>
          <w:lang w:eastAsia="en-US"/>
        </w:rPr>
        <w:t>законодавства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України</w:t>
      </w:r>
      <w:proofErr w:type="spellEnd"/>
      <w:r w:rsidRPr="006E41A1">
        <w:rPr>
          <w:rFonts w:ascii="Times New Roman" w:hAnsi="Times New Roman" w:cs="Times New Roman"/>
          <w:lang w:eastAsia="en-US"/>
        </w:rPr>
        <w:t>.</w:t>
      </w:r>
    </w:p>
    <w:p w14:paraId="21A6C5BC" w14:textId="77777777" w:rsidR="000B12CE" w:rsidRPr="006E41A1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6E41A1">
        <w:rPr>
          <w:rFonts w:ascii="Times New Roman" w:hAnsi="Times New Roman" w:cs="Times New Roman"/>
          <w:lang w:eastAsia="en-US"/>
        </w:rPr>
        <w:t xml:space="preserve">14. У </w:t>
      </w:r>
      <w:proofErr w:type="spellStart"/>
      <w:r w:rsidRPr="006E41A1">
        <w:rPr>
          <w:rFonts w:ascii="Times New Roman" w:hAnsi="Times New Roman" w:cs="Times New Roman"/>
          <w:lang w:eastAsia="en-US"/>
        </w:rPr>
        <w:t>випадках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, не </w:t>
      </w:r>
      <w:proofErr w:type="spellStart"/>
      <w:r w:rsidRPr="006E41A1">
        <w:rPr>
          <w:rFonts w:ascii="Times New Roman" w:hAnsi="Times New Roman" w:cs="Times New Roman"/>
          <w:lang w:eastAsia="en-US"/>
        </w:rPr>
        <w:t>врегульованих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цим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Договором та </w:t>
      </w:r>
      <w:proofErr w:type="spellStart"/>
      <w:r w:rsidRPr="006E41A1">
        <w:rPr>
          <w:rFonts w:ascii="Times New Roman" w:hAnsi="Times New Roman" w:cs="Times New Roman"/>
          <w:lang w:eastAsia="en-US"/>
        </w:rPr>
        <w:t>Додатками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до </w:t>
      </w:r>
      <w:proofErr w:type="spellStart"/>
      <w:r w:rsidRPr="006E41A1">
        <w:rPr>
          <w:rFonts w:ascii="Times New Roman" w:hAnsi="Times New Roman" w:cs="Times New Roman"/>
          <w:lang w:eastAsia="en-US"/>
        </w:rPr>
        <w:t>нього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. </w:t>
      </w:r>
      <w:proofErr w:type="spellStart"/>
      <w:r w:rsidRPr="006E41A1">
        <w:rPr>
          <w:rFonts w:ascii="Times New Roman" w:hAnsi="Times New Roman" w:cs="Times New Roman"/>
          <w:lang w:eastAsia="en-US"/>
        </w:rPr>
        <w:t>Виконавець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і </w:t>
      </w:r>
      <w:proofErr w:type="spellStart"/>
      <w:r w:rsidRPr="006E41A1">
        <w:rPr>
          <w:rFonts w:ascii="Times New Roman" w:hAnsi="Times New Roman" w:cs="Times New Roman"/>
          <w:lang w:eastAsia="en-US"/>
        </w:rPr>
        <w:t>Відвідувачі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керуються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нормами, </w:t>
      </w:r>
      <w:proofErr w:type="spellStart"/>
      <w:r w:rsidRPr="006E41A1">
        <w:rPr>
          <w:rFonts w:ascii="Times New Roman" w:hAnsi="Times New Roman" w:cs="Times New Roman"/>
          <w:lang w:eastAsia="en-US"/>
        </w:rPr>
        <w:t>встановленими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чинним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законодавством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України</w:t>
      </w:r>
      <w:proofErr w:type="spellEnd"/>
      <w:r w:rsidRPr="006E41A1">
        <w:rPr>
          <w:rFonts w:ascii="Times New Roman" w:hAnsi="Times New Roman" w:cs="Times New Roman"/>
          <w:lang w:eastAsia="en-US"/>
        </w:rPr>
        <w:t>.</w:t>
      </w:r>
    </w:p>
    <w:p w14:paraId="15FC7CB0" w14:textId="77777777" w:rsidR="000B12CE" w:rsidRPr="006E41A1" w:rsidRDefault="000B12CE" w:rsidP="000B12CE">
      <w:pPr>
        <w:jc w:val="both"/>
        <w:rPr>
          <w:rFonts w:ascii="Times New Roman" w:hAnsi="Times New Roman" w:cs="Times New Roman"/>
          <w:lang w:eastAsia="en-US"/>
        </w:rPr>
      </w:pPr>
      <w:r w:rsidRPr="006E41A1">
        <w:rPr>
          <w:rFonts w:ascii="Times New Roman" w:hAnsi="Times New Roman" w:cs="Times New Roman"/>
          <w:lang w:eastAsia="en-US"/>
        </w:rPr>
        <w:t xml:space="preserve">15. Адреса </w:t>
      </w:r>
      <w:proofErr w:type="spellStart"/>
      <w:r w:rsidRPr="006E41A1">
        <w:rPr>
          <w:rFonts w:ascii="Times New Roman" w:hAnsi="Times New Roman" w:cs="Times New Roman"/>
          <w:lang w:eastAsia="en-US"/>
        </w:rPr>
        <w:t>здійснення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господарської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діяльності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6E41A1">
        <w:rPr>
          <w:rFonts w:ascii="Times New Roman" w:hAnsi="Times New Roman" w:cs="Times New Roman"/>
          <w:lang w:eastAsia="en-US"/>
        </w:rPr>
        <w:t>Виконавцем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: г. Киев, ул. </w:t>
      </w:r>
      <w:proofErr w:type="spellStart"/>
      <w:r w:rsidRPr="006E41A1">
        <w:rPr>
          <w:rFonts w:ascii="Times New Roman" w:hAnsi="Times New Roman" w:cs="Times New Roman"/>
          <w:lang w:eastAsia="en-US"/>
        </w:rPr>
        <w:t>Академіка</w:t>
      </w:r>
      <w:proofErr w:type="spellEnd"/>
      <w:r w:rsidRPr="006E41A1">
        <w:rPr>
          <w:rFonts w:ascii="Times New Roman" w:hAnsi="Times New Roman" w:cs="Times New Roman"/>
          <w:lang w:eastAsia="en-US"/>
        </w:rPr>
        <w:t xml:space="preserve"> Глушкова, 1.</w:t>
      </w:r>
    </w:p>
    <w:p w14:paraId="1248390B" w14:textId="77777777" w:rsidR="000B12CE" w:rsidRDefault="000B12CE" w:rsidP="000B12CE">
      <w:pPr>
        <w:jc w:val="both"/>
        <w:rPr>
          <w:rFonts w:ascii="Times New Roman" w:hAnsi="Times New Roman" w:cs="Times New Roman"/>
          <w:lang w:eastAsia="en-US"/>
        </w:rPr>
      </w:pPr>
    </w:p>
    <w:p w14:paraId="77C10AF2" w14:textId="77777777" w:rsidR="000B12CE" w:rsidRDefault="000B12CE" w:rsidP="000B12CE">
      <w:pPr>
        <w:jc w:val="both"/>
        <w:rPr>
          <w:rFonts w:ascii="Times New Roman" w:hAnsi="Times New Roman" w:cs="Times New Roman"/>
          <w:lang w:eastAsia="en-US"/>
        </w:rPr>
      </w:pPr>
    </w:p>
    <w:p w14:paraId="43CDEFB5" w14:textId="77777777" w:rsidR="000B12CE" w:rsidRPr="00BC0075" w:rsidRDefault="00BC0075" w:rsidP="000B12CE">
      <w:pPr>
        <w:jc w:val="both"/>
        <w:rPr>
          <w:rFonts w:ascii="Times New Roman" w:hAnsi="Times New Roman" w:cs="Times New Roman"/>
          <w:lang w:val="uk-UA" w:eastAsia="en-US"/>
        </w:rPr>
      </w:pPr>
      <w:r>
        <w:rPr>
          <w:rFonts w:ascii="Times New Roman" w:hAnsi="Times New Roman" w:cs="Times New Roman"/>
          <w:lang w:eastAsia="en-US"/>
        </w:rPr>
        <w:t>ТОВ «</w:t>
      </w:r>
      <w:r>
        <w:rPr>
          <w:rFonts w:ascii="Times New Roman" w:hAnsi="Times New Roman" w:cs="Times New Roman"/>
          <w:lang w:val="uk-UA" w:eastAsia="en-US"/>
        </w:rPr>
        <w:t>АТЛАС ТРЕВЕЛ ГРУПП»</w:t>
      </w:r>
      <w:r w:rsidR="008948F9">
        <w:rPr>
          <w:rFonts w:ascii="Times New Roman" w:hAnsi="Times New Roman" w:cs="Times New Roman"/>
          <w:lang w:val="uk-UA" w:eastAsia="en-US"/>
        </w:rPr>
        <w:t xml:space="preserve"> </w:t>
      </w:r>
    </w:p>
    <w:p w14:paraId="4E71CE17" w14:textId="77777777" w:rsidR="000B12CE" w:rsidRPr="00BC0075" w:rsidRDefault="00BC0075" w:rsidP="000B12CE">
      <w:pPr>
        <w:jc w:val="both"/>
        <w:rPr>
          <w:rFonts w:ascii="Times New Roman" w:hAnsi="Times New Roman" w:cs="Times New Roman"/>
          <w:lang w:val="uk-UA" w:eastAsia="en-US"/>
        </w:rPr>
      </w:pPr>
      <w:r>
        <w:rPr>
          <w:rFonts w:ascii="Times New Roman" w:hAnsi="Times New Roman" w:cs="Times New Roman"/>
          <w:lang w:val="uk-UA" w:eastAsia="en-US"/>
        </w:rPr>
        <w:t>Директор</w:t>
      </w:r>
      <w:r w:rsidR="008948F9">
        <w:rPr>
          <w:rFonts w:ascii="Times New Roman" w:hAnsi="Times New Roman" w:cs="Times New Roman"/>
          <w:lang w:val="uk-UA" w:eastAsia="en-US"/>
        </w:rPr>
        <w:t xml:space="preserve">                                                                                                               Гриценко Л.Г.</w:t>
      </w:r>
    </w:p>
    <w:p w14:paraId="7EFC324D" w14:textId="77777777" w:rsidR="007C52D3" w:rsidRPr="00BC0075" w:rsidRDefault="007C52D3">
      <w:pPr>
        <w:rPr>
          <w:lang w:val="uk-UA"/>
        </w:rPr>
      </w:pPr>
    </w:p>
    <w:p w14:paraId="2C22AE08" w14:textId="77777777" w:rsidR="00BC0075" w:rsidRDefault="00BC0075"/>
    <w:p w14:paraId="497B3EB3" w14:textId="77777777" w:rsidR="000B12CE" w:rsidRDefault="000B12CE"/>
    <w:p w14:paraId="5B184413" w14:textId="77777777" w:rsidR="000B12CE" w:rsidRPr="00F10AAF" w:rsidRDefault="000B12CE" w:rsidP="00F10AAF">
      <w:pPr>
        <w:spacing w:after="0" w:line="240" w:lineRule="auto"/>
        <w:rPr>
          <w:rFonts w:eastAsiaTheme="minorEastAsia"/>
          <w:sz w:val="20"/>
          <w:szCs w:val="20"/>
          <w:lang w:val="en-US" w:eastAsia="en-US"/>
        </w:rPr>
      </w:pPr>
    </w:p>
    <w:p w14:paraId="4CF86C49" w14:textId="77777777" w:rsidR="00774225" w:rsidRPr="000B12CE" w:rsidRDefault="00774225" w:rsidP="000B12CE">
      <w:pPr>
        <w:spacing w:after="0" w:line="240" w:lineRule="auto"/>
        <w:jc w:val="center"/>
        <w:rPr>
          <w:rFonts w:eastAsiaTheme="minorEastAsia"/>
          <w:sz w:val="20"/>
          <w:szCs w:val="20"/>
          <w:lang w:val="uk-UA" w:eastAsia="en-US"/>
        </w:rPr>
      </w:pPr>
    </w:p>
    <w:p w14:paraId="715F0F1F" w14:textId="77777777" w:rsidR="000B12CE" w:rsidRPr="000B12CE" w:rsidRDefault="000B12CE" w:rsidP="000B12CE">
      <w:pPr>
        <w:spacing w:after="0" w:line="240" w:lineRule="auto"/>
        <w:jc w:val="center"/>
        <w:rPr>
          <w:rFonts w:eastAsiaTheme="minorEastAsia"/>
          <w:sz w:val="20"/>
          <w:szCs w:val="20"/>
          <w:lang w:val="uk-UA" w:eastAsia="en-US"/>
        </w:rPr>
      </w:pPr>
    </w:p>
    <w:p w14:paraId="66D419F6" w14:textId="77777777" w:rsidR="000B12CE" w:rsidRPr="000B12CE" w:rsidRDefault="000B12CE" w:rsidP="000B12CE">
      <w:pPr>
        <w:spacing w:after="80" w:line="240" w:lineRule="auto"/>
        <w:rPr>
          <w:rFonts w:eastAsiaTheme="minorEastAsia"/>
          <w:sz w:val="20"/>
          <w:szCs w:val="20"/>
          <w:lang w:eastAsia="en-US"/>
        </w:rPr>
      </w:pPr>
    </w:p>
    <w:p w14:paraId="71F4DC63" w14:textId="77777777" w:rsidR="00EF43D2" w:rsidRDefault="000B12CE" w:rsidP="00EF43D2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</w:t>
      </w:r>
      <w:r w:rsidR="00EF43D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</w:t>
      </w:r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proofErr w:type="spellStart"/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>Додаток</w:t>
      </w:r>
      <w:proofErr w:type="spellEnd"/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№2 </w:t>
      </w:r>
    </w:p>
    <w:p w14:paraId="59B7C2FD" w14:textId="77777777" w:rsidR="00EF43D2" w:rsidRDefault="00EF43D2" w:rsidP="00EF43D2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до Договору</w:t>
      </w:r>
      <w:r w:rsidR="000B12CE"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0B12CE"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>публічної</w:t>
      </w:r>
      <w:proofErr w:type="spellEnd"/>
      <w:r w:rsidR="000B12CE"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0B12CE"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>оферти</w:t>
      </w:r>
      <w:proofErr w:type="spellEnd"/>
      <w:r w:rsidR="000B12CE"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14:paraId="79C05BDE" w14:textId="77777777" w:rsidR="000B12CE" w:rsidRDefault="000B12CE" w:rsidP="00EF43D2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на </w:t>
      </w:r>
      <w:proofErr w:type="spellStart"/>
      <w:proofErr w:type="gramStart"/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>надання</w:t>
      </w:r>
      <w:proofErr w:type="spellEnd"/>
      <w:r w:rsidR="00EF43D2"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  </w:t>
      </w:r>
      <w:proofErr w:type="spellStart"/>
      <w:r w:rsidR="00EF43D2">
        <w:rPr>
          <w:rFonts w:ascii="Times New Roman" w:hAnsi="Times New Roman" w:cs="Times New Roman"/>
          <w:b/>
          <w:sz w:val="24"/>
          <w:szCs w:val="24"/>
          <w:lang w:eastAsia="en-US"/>
        </w:rPr>
        <w:t>послуг</w:t>
      </w:r>
      <w:proofErr w:type="spellEnd"/>
      <w:proofErr w:type="gramEnd"/>
      <w:r w:rsidR="00EF43D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EF43D2">
        <w:rPr>
          <w:rFonts w:ascii="Times New Roman" w:hAnsi="Times New Roman" w:cs="Times New Roman"/>
          <w:b/>
          <w:sz w:val="24"/>
          <w:szCs w:val="24"/>
          <w:lang w:eastAsia="en-US"/>
        </w:rPr>
        <w:t>від</w:t>
      </w:r>
      <w:proofErr w:type="spellEnd"/>
      <w:r w:rsidR="00EF43D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25.06.20</w:t>
      </w:r>
      <w:r w:rsidR="00EF43D2">
        <w:rPr>
          <w:rFonts w:ascii="Times New Roman" w:hAnsi="Times New Roman" w:cs="Times New Roman"/>
          <w:b/>
          <w:sz w:val="24"/>
          <w:szCs w:val="24"/>
          <w:lang w:val="uk-UA" w:eastAsia="en-US"/>
        </w:rPr>
        <w:t>16</w:t>
      </w:r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</w:t>
      </w:r>
    </w:p>
    <w:p w14:paraId="63914C6E" w14:textId="77777777" w:rsidR="00EF43D2" w:rsidRPr="000B12CE" w:rsidRDefault="00EF43D2" w:rsidP="00EF43D2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82E10AB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>ПРАВИЛА ВІДВІДУВАННЯ РОЗВАЖАЛЬНОГО КОМПЛЕКСУ «</w:t>
      </w:r>
      <w:proofErr w:type="spellStart"/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>Пірс</w:t>
      </w:r>
      <w:proofErr w:type="spellEnd"/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39»</w:t>
      </w:r>
    </w:p>
    <w:p w14:paraId="7A4261DC" w14:textId="77777777" w:rsidR="000B12CE" w:rsidRPr="000B12CE" w:rsidRDefault="000B12CE" w:rsidP="000B12CE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proofErr w:type="spellStart"/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>Далі</w:t>
      </w:r>
      <w:proofErr w:type="spellEnd"/>
      <w:r w:rsidRPr="000B12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- Правила)</w:t>
      </w:r>
    </w:p>
    <w:p w14:paraId="5FB12AC8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EF43D2">
        <w:rPr>
          <w:rFonts w:ascii="Times New Roman" w:hAnsi="Times New Roman" w:cs="Times New Roman"/>
          <w:sz w:val="24"/>
          <w:szCs w:val="24"/>
          <w:u w:val="single"/>
          <w:lang w:eastAsia="en-US"/>
        </w:rPr>
        <w:t>Увага</w:t>
      </w:r>
      <w:proofErr w:type="spellEnd"/>
      <w:r w:rsidRPr="00EF43D2">
        <w:rPr>
          <w:rFonts w:ascii="Times New Roman" w:hAnsi="Times New Roman" w:cs="Times New Roman"/>
          <w:sz w:val="24"/>
          <w:szCs w:val="24"/>
          <w:u w:val="single"/>
          <w:lang w:eastAsia="en-US"/>
        </w:rPr>
        <w:t>!</w:t>
      </w: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Якщо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Ви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згодні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пунктом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правил,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ознайомилися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згодні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пунктів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договору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публічної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оферти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знаходиться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інформаційному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стенді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пропонуємо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Вам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відмовитися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запропонованих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водних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додаткових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)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використання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обладнання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 того часу,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Ви не уточнили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інформацію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яка Вас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цікавить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тел .: 068 352 64 55,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знайшли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її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сайті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www.pirs39.com.ua.</w:t>
      </w:r>
    </w:p>
    <w:p w14:paraId="2AC33038" w14:textId="77777777" w:rsidR="000B12CE" w:rsidRPr="00A07AE0" w:rsidRDefault="000B12CE" w:rsidP="000B12C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1. </w:t>
      </w:r>
      <w:proofErr w:type="spellStart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>Терміни</w:t>
      </w:r>
      <w:proofErr w:type="spellEnd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</w:t>
      </w:r>
      <w:proofErr w:type="spellStart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>що</w:t>
      </w:r>
      <w:proofErr w:type="spellEnd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>використовуються</w:t>
      </w:r>
      <w:proofErr w:type="spellEnd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в Правилах:</w:t>
      </w:r>
    </w:p>
    <w:p w14:paraId="1D1DADF6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1.1.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 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розважально-оздоровчий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 «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Пірс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39»,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розташований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парку ВДНХ,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адресою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: м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Київ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вул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Академіка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Глушкова, 1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біля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10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пав</w:t>
      </w:r>
      <w:r w:rsidR="00EF43D2">
        <w:rPr>
          <w:rFonts w:ascii="Times New Roman" w:hAnsi="Times New Roman" w:cs="Times New Roman"/>
          <w:sz w:val="24"/>
          <w:szCs w:val="24"/>
          <w:lang w:eastAsia="en-US"/>
        </w:rPr>
        <w:t>ільйону</w:t>
      </w:r>
      <w:proofErr w:type="spellEnd"/>
      <w:r w:rsidR="00EF43D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EF43D2">
        <w:rPr>
          <w:rFonts w:ascii="Times New Roman" w:hAnsi="Times New Roman" w:cs="Times New Roman"/>
          <w:sz w:val="24"/>
          <w:szCs w:val="24"/>
          <w:lang w:eastAsia="en-US"/>
        </w:rPr>
        <w:t>орендарем</w:t>
      </w:r>
      <w:proofErr w:type="spellEnd"/>
      <w:r w:rsidR="00EF43D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F43D2">
        <w:rPr>
          <w:rFonts w:ascii="Times New Roman" w:hAnsi="Times New Roman" w:cs="Times New Roman"/>
          <w:sz w:val="24"/>
          <w:szCs w:val="24"/>
          <w:lang w:eastAsia="en-US"/>
        </w:rPr>
        <w:t>якого</w:t>
      </w:r>
      <w:proofErr w:type="spellEnd"/>
      <w:r w:rsidR="00EF43D2">
        <w:rPr>
          <w:rFonts w:ascii="Times New Roman" w:hAnsi="Times New Roman" w:cs="Times New Roman"/>
          <w:sz w:val="24"/>
          <w:szCs w:val="24"/>
          <w:lang w:eastAsia="en-US"/>
        </w:rPr>
        <w:t xml:space="preserve"> є ТОВ «</w:t>
      </w:r>
      <w:r w:rsidR="00EF43D2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АТЛАС ТРЕВЕЛ ГРУПП»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включає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себе:</w:t>
      </w:r>
    </w:p>
    <w:p w14:paraId="16A77323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дорослий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плавальний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басейн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0F8C51B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- дитячий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плавальний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басейн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гіркою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52AE69E9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роздягальні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шафами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для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зберігання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особистих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речей;</w:t>
      </w:r>
    </w:p>
    <w:p w14:paraId="0821E5F7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душові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177FF1CD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>- туалет</w:t>
      </w:r>
    </w:p>
    <w:p w14:paraId="226BFA60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зони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відпочинку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шезлонгами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парасольками</w:t>
      </w:r>
      <w:proofErr w:type="spellEnd"/>
    </w:p>
    <w:p w14:paraId="2370F17E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волейбольний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майданчик</w:t>
      </w:r>
      <w:proofErr w:type="spellEnd"/>
    </w:p>
    <w:p w14:paraId="3EED4697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1.2.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Виконавець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EF43D2">
        <w:rPr>
          <w:rFonts w:ascii="Times New Roman" w:hAnsi="Times New Roman" w:cs="Times New Roman"/>
          <w:sz w:val="24"/>
          <w:szCs w:val="24"/>
          <w:lang w:eastAsia="en-US"/>
        </w:rPr>
        <w:t>ТОВ «АТЛАС ТРЕВЕЛ ГРУПП»</w:t>
      </w:r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FB9E433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1.3.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клієнт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гість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споживач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) 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фізичні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особи,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взяли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умови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договору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публічної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оферти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момент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придбання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вхідного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квитка.</w:t>
      </w:r>
    </w:p>
    <w:p w14:paraId="09744E19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1.4.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</w:t>
      </w:r>
      <w:r w:rsidR="00EF43D2">
        <w:rPr>
          <w:rFonts w:ascii="Times New Roman" w:hAnsi="Times New Roman" w:cs="Times New Roman"/>
          <w:sz w:val="24"/>
          <w:szCs w:val="24"/>
          <w:lang w:eastAsia="en-US"/>
        </w:rPr>
        <w:t>ий</w:t>
      </w:r>
      <w:proofErr w:type="spellEnd"/>
      <w:r w:rsidR="00EF43D2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</w:t>
      </w:r>
      <w:r w:rsidR="00A07AE0">
        <w:rPr>
          <w:rFonts w:ascii="Times New Roman" w:hAnsi="Times New Roman" w:cs="Times New Roman"/>
          <w:sz w:val="24"/>
          <w:szCs w:val="24"/>
          <w:lang w:val="uk-UA" w:eastAsia="en-US"/>
        </w:rPr>
        <w:t>- електронний браслет</w:t>
      </w: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видається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користувачеві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після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оплати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комплексу, є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вхідним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квитком,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ключем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персональної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шафки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а також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засобом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платежу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Додаткові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</w:t>
      </w:r>
    </w:p>
    <w:p w14:paraId="4DE4D931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1.5.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Базові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входять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вартість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вхідного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квитка,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зокрема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басейнами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зоною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відпочинку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роздягальнею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душовими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сейфами для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зберігання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речей.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вол</w:t>
      </w:r>
      <w:r w:rsidR="00EF43D2">
        <w:rPr>
          <w:rFonts w:ascii="Times New Roman" w:hAnsi="Times New Roman" w:cs="Times New Roman"/>
          <w:sz w:val="24"/>
          <w:szCs w:val="24"/>
          <w:lang w:eastAsia="en-US"/>
        </w:rPr>
        <w:t>ейбольним</w:t>
      </w:r>
      <w:proofErr w:type="spellEnd"/>
      <w:r w:rsidR="00EF43D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F43D2">
        <w:rPr>
          <w:rFonts w:ascii="Times New Roman" w:hAnsi="Times New Roman" w:cs="Times New Roman"/>
          <w:sz w:val="24"/>
          <w:szCs w:val="24"/>
          <w:lang w:eastAsia="en-US"/>
        </w:rPr>
        <w:t>майданчиком</w:t>
      </w:r>
      <w:proofErr w:type="spellEnd"/>
      <w:r w:rsidR="00EF43D2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="00EF43D2">
        <w:rPr>
          <w:rFonts w:ascii="Times New Roman" w:hAnsi="Times New Roman" w:cs="Times New Roman"/>
          <w:sz w:val="24"/>
          <w:szCs w:val="24"/>
          <w:lang w:eastAsia="en-US"/>
        </w:rPr>
        <w:t>якщо</w:t>
      </w:r>
      <w:proofErr w:type="spellEnd"/>
      <w:r w:rsidR="00EF43D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F43D2">
        <w:rPr>
          <w:rFonts w:ascii="Times New Roman" w:hAnsi="Times New Roman" w:cs="Times New Roman"/>
          <w:sz w:val="24"/>
          <w:szCs w:val="24"/>
          <w:lang w:eastAsia="en-US"/>
        </w:rPr>
        <w:t>він</w:t>
      </w:r>
      <w:proofErr w:type="spellEnd"/>
      <w:r w:rsidR="00EF43D2">
        <w:rPr>
          <w:rFonts w:ascii="Times New Roman" w:hAnsi="Times New Roman" w:cs="Times New Roman"/>
          <w:sz w:val="24"/>
          <w:szCs w:val="24"/>
          <w:lang w:eastAsia="en-US"/>
        </w:rPr>
        <w:t xml:space="preserve"> не в </w:t>
      </w:r>
      <w:proofErr w:type="spellStart"/>
      <w:r w:rsidR="00EF43D2">
        <w:rPr>
          <w:rFonts w:ascii="Times New Roman" w:hAnsi="Times New Roman" w:cs="Times New Roman"/>
          <w:sz w:val="24"/>
          <w:szCs w:val="24"/>
          <w:lang w:eastAsia="en-US"/>
        </w:rPr>
        <w:t>оренді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14:paraId="5F6D0AE9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1.6.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Додаткові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надаються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Виконавцем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Клієнту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понад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переліку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базових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і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включені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вартість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вхідного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кв</w:t>
      </w:r>
      <w:r w:rsidR="00EF43D2">
        <w:rPr>
          <w:rFonts w:ascii="Times New Roman" w:hAnsi="Times New Roman" w:cs="Times New Roman"/>
          <w:sz w:val="24"/>
          <w:szCs w:val="24"/>
          <w:lang w:eastAsia="en-US"/>
        </w:rPr>
        <w:t>итка</w:t>
      </w:r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5486BE0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1.7.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Тарифи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(прейскурант) 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затверджений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Виконавцем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перелік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цін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надаються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</w:t>
      </w:r>
      <w:r w:rsidR="00EF43D2">
        <w:rPr>
          <w:rFonts w:ascii="Times New Roman" w:hAnsi="Times New Roman" w:cs="Times New Roman"/>
          <w:sz w:val="24"/>
          <w:szCs w:val="24"/>
          <w:lang w:eastAsia="en-US"/>
        </w:rPr>
        <w:t>орії</w:t>
      </w:r>
      <w:proofErr w:type="spellEnd"/>
      <w:r w:rsidR="00EF43D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F43D2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="00EF43D2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="00EF43D2">
        <w:rPr>
          <w:rFonts w:ascii="Times New Roman" w:hAnsi="Times New Roman" w:cs="Times New Roman"/>
          <w:sz w:val="24"/>
          <w:szCs w:val="24"/>
          <w:lang w:eastAsia="en-US"/>
        </w:rPr>
        <w:t>діють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затверджені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тарифи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а також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можуть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затверджуватися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види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спеціальних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тарифів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бажанням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Виконавця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65F6B67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1.8.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Договір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публічної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оферти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договір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згідно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Виконавець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надає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базових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додаткових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)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умовах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цінами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певних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Виконавцем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безумовно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обсязі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приймають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шляхом покупки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вхідного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квитка і \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отримання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браслета.</w:t>
      </w:r>
    </w:p>
    <w:p w14:paraId="45A8585C" w14:textId="77777777" w:rsidR="000B12CE" w:rsidRPr="00A07AE0" w:rsidRDefault="000B12CE" w:rsidP="000B12C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2. Порядок </w:t>
      </w:r>
      <w:proofErr w:type="spellStart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>надання</w:t>
      </w:r>
      <w:proofErr w:type="spellEnd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>послуг</w:t>
      </w:r>
      <w:proofErr w:type="spellEnd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>Розважальним</w:t>
      </w:r>
      <w:proofErr w:type="spellEnd"/>
      <w:r w:rsidRPr="00A07AE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комплексом</w:t>
      </w:r>
    </w:p>
    <w:p w14:paraId="6652AAB2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2.1. Право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надається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тільки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після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придбання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вхідного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квитка та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отримання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«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входу»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Придбання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квитка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можливо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день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відвідин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допомогою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здійснюється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прохід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через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турнікети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забезпечується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можливість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автоматичними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шафками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для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зберігання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одягу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роздягальнях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C6B5060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2.2. Скарги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зв'язку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несправністю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цілісністю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лише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момент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видачі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його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«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входу»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Якщо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перетнув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допомогою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турнікет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означає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що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він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отримав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«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входу»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справний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неушкоджений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браслет.</w:t>
      </w:r>
    </w:p>
    <w:p w14:paraId="0BF720F6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2.3.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несе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повну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відповідальність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втрату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пошкодження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 і повинен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пред'являти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його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вимагають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працівники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</w:t>
      </w:r>
    </w:p>
    <w:p w14:paraId="22B825AE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2.4. Початком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вважається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проходження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турнікету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використанням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браслета.</w:t>
      </w:r>
    </w:p>
    <w:p w14:paraId="0D8A536A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2.5. Режим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роботи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з 7:00 до 21:00.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мають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право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перебувати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протягом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часу,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встановленого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під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час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придбання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браслета,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встановленими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Виконавцем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тарифів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Якщо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покинув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після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закінчення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сплаченого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часу,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він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зобов'язаний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внести оплату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понад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перебування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встановленими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тарифами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</w:t>
      </w:r>
    </w:p>
    <w:p w14:paraId="0EAEBCC3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2.6. 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разі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виникнення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непередбачених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технічних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неполадок,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погіршення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погодних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умов та, як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наслідок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неможливість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зниження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цін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час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перебування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</w:t>
      </w:r>
      <w:r w:rsidR="002723C1">
        <w:rPr>
          <w:rFonts w:ascii="Times New Roman" w:hAnsi="Times New Roman" w:cs="Times New Roman"/>
          <w:sz w:val="24"/>
          <w:szCs w:val="24"/>
          <w:lang w:eastAsia="en-US"/>
        </w:rPr>
        <w:t>ї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723C1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</w:t>
      </w: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здійснюється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по рішенню Виконавця</w:t>
      </w:r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08C419B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2.7.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Загальна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кількість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одночасно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можуть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перебувати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визначається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Виконавцем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. При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максимальній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кількості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клієнтів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Виконавець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право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відмовити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наданні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продажу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вхідного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квитка.</w:t>
      </w:r>
    </w:p>
    <w:p w14:paraId="7FBDBD0F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2.8.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Закінченням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вважається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проходження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турнікету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протилежному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напрямку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через «касу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виходу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»,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після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оплати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наданих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«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виходу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»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повернення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касиру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 в справному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стані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. Початок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закінчення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фіксується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шляхом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дотику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 до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спеціального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пристрою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турнікету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зчитує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інформацію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 про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надані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їх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вартість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D0ADBEA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2.9. Скарги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щодо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взаєморозрахунків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тільки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виході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і при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наявності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отриманого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«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входу»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Після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того, як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перетнув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турнікет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здав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касиру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вважаються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наданими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якісно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обсязі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скарги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4A37667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2. 10.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Адміністрація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повідомляє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що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ведеться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відеоспостереження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можете бути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сфотографований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без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попередження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Купівлею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вхідного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квитка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безумовну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згоду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відео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-та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фотозйомку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E021174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 Права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обов'язки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0646649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3.1.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Перебуваючи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комплексі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Клієнт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повинен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дотримуватися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правил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поведінки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суперечать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громадському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порядку. 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комплексі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забороняється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голосно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агресивно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розмовляти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використовувати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ненормативну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лексику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робити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все,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що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може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заважати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відвідувачам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персоналу.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Клієнт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повинен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турбувати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дотримуватися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чистоти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порядку, правил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гігієни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санітарії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пожежної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безпеки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6B4BB82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3.2. При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відвідуванні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гості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повинні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уважно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ставитися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особистих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речей,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залишати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їх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без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нагляду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довіряти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особам. Для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зберігання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723C1">
        <w:rPr>
          <w:rFonts w:ascii="Times New Roman" w:hAnsi="Times New Roman" w:cs="Times New Roman"/>
          <w:sz w:val="24"/>
          <w:szCs w:val="24"/>
          <w:lang w:eastAsia="en-US"/>
        </w:rPr>
        <w:t>особистих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 речей, </w:t>
      </w:r>
      <w:proofErr w:type="spellStart"/>
      <w:r w:rsidR="002723C1">
        <w:rPr>
          <w:rFonts w:ascii="Times New Roman" w:hAnsi="Times New Roman" w:cs="Times New Roman"/>
          <w:sz w:val="24"/>
          <w:szCs w:val="24"/>
          <w:lang w:eastAsia="en-US"/>
        </w:rPr>
        <w:t>клієнт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723C1">
        <w:rPr>
          <w:rFonts w:ascii="Times New Roman" w:hAnsi="Times New Roman" w:cs="Times New Roman"/>
          <w:sz w:val="24"/>
          <w:szCs w:val="24"/>
          <w:lang w:eastAsia="en-US"/>
        </w:rPr>
        <w:t>може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користуватися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спеціально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обладнаними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шафами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роздягальнях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E8A64E3" w14:textId="77777777" w:rsidR="000B12CE" w:rsidRPr="002723C1" w:rsidRDefault="000B12CE" w:rsidP="000B12C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723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3.3. </w:t>
      </w:r>
      <w:proofErr w:type="spellStart"/>
      <w:r w:rsidRPr="002723C1">
        <w:rPr>
          <w:rFonts w:ascii="Times New Roman" w:hAnsi="Times New Roman" w:cs="Times New Roman"/>
          <w:b/>
          <w:sz w:val="24"/>
          <w:szCs w:val="24"/>
          <w:lang w:eastAsia="en-US"/>
        </w:rPr>
        <w:t>Відвідувачам</w:t>
      </w:r>
      <w:proofErr w:type="spellEnd"/>
      <w:r w:rsidRPr="002723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2723C1">
        <w:rPr>
          <w:rFonts w:ascii="Times New Roman" w:hAnsi="Times New Roman" w:cs="Times New Roman"/>
          <w:b/>
          <w:sz w:val="24"/>
          <w:szCs w:val="24"/>
          <w:lang w:eastAsia="en-US"/>
        </w:rPr>
        <w:t>забороняється</w:t>
      </w:r>
      <w:proofErr w:type="spellEnd"/>
      <w:r w:rsidRPr="002723C1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p w14:paraId="6E4D1946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3.3.1.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Проводити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публічні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акції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були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погоджені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адміністрацією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комплексу;</w:t>
      </w:r>
    </w:p>
    <w:p w14:paraId="1ECF9734" w14:textId="77777777" w:rsidR="000B12CE" w:rsidRPr="000B12CE" w:rsidRDefault="002723C1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3.3.2.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Курити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окрім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спеціально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відведених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місць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),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знаходитися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нетверезому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стані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вживати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спиртні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напої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вживати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наркотики і не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дозволені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медикаменти</w:t>
      </w:r>
      <w:proofErr w:type="spellEnd"/>
      <w:r w:rsidR="000B12CE" w:rsidRPr="000B12C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1CE87AA3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3.3.3.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Проносити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вироби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скла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в тому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числі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посуд.</w:t>
      </w:r>
    </w:p>
    <w:p w14:paraId="1DB58367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3.3.4.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Приносити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собою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їжу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напої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а також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здійснювати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прийом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їжі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напоїв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місцях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безпосередньо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для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цього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відведених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в тому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числі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воді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басейнів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77EC522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3.3.5.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Приносити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собою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зберігати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вогнепальну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газову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пневматичну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холодну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зброю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колючо-ріжучі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предмети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а також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вибухові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легкозаймисті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токсичні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речовин</w:t>
      </w:r>
      <w:r w:rsidR="002723C1">
        <w:rPr>
          <w:rFonts w:ascii="Times New Roman" w:hAnsi="Times New Roman" w:cs="Times New Roman"/>
          <w:sz w:val="24"/>
          <w:szCs w:val="24"/>
          <w:lang w:eastAsia="en-US"/>
        </w:rPr>
        <w:t>и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="002723C1">
        <w:rPr>
          <w:rFonts w:ascii="Times New Roman" w:hAnsi="Times New Roman" w:cs="Times New Roman"/>
          <w:sz w:val="24"/>
          <w:szCs w:val="24"/>
          <w:lang w:eastAsia="en-US"/>
        </w:rPr>
        <w:t>речовини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2723C1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723C1">
        <w:rPr>
          <w:rFonts w:ascii="Times New Roman" w:hAnsi="Times New Roman" w:cs="Times New Roman"/>
          <w:sz w:val="24"/>
          <w:szCs w:val="24"/>
          <w:lang w:eastAsia="en-US"/>
        </w:rPr>
        <w:t>мають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723C1">
        <w:rPr>
          <w:rFonts w:ascii="Times New Roman" w:hAnsi="Times New Roman" w:cs="Times New Roman"/>
          <w:sz w:val="24"/>
          <w:szCs w:val="24"/>
          <w:lang w:eastAsia="en-US"/>
        </w:rPr>
        <w:t>сильний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 запах</w:t>
      </w:r>
      <w:r w:rsidRPr="000B12C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55D8477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3.3.6.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Проводити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відео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-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фотозйомку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без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узгодження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адміністрацією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</w:t>
      </w:r>
    </w:p>
    <w:p w14:paraId="5FAF9E46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3.3.7.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Проносити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тварин.</w:t>
      </w:r>
    </w:p>
    <w:p w14:paraId="6F57C37C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3.3.8.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Перебувати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самому і (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) особам,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він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службових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приміщеннях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без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запрошення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відома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персоналу.</w:t>
      </w:r>
    </w:p>
    <w:p w14:paraId="14F36702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3.3.9.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Вчинення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дій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суперечать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загальноприйнятим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морально-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етичним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нормам.</w:t>
      </w:r>
    </w:p>
    <w:p w14:paraId="58C36E0C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3.3.10.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Прояв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расової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релігійної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національної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дискримінації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C61B6A6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3.3.11. Груба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поведінка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відношенню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 персоналу</w:t>
      </w:r>
      <w:proofErr w:type="gram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відвідувачам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</w:t>
      </w:r>
    </w:p>
    <w:p w14:paraId="2BA8D48C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3.3.12.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Користуватися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відкритими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басейнами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верхньому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одязі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 /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довгих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штанах.</w:t>
      </w:r>
    </w:p>
    <w:p w14:paraId="06EEDB53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3.3.13.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Стрибати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пірнати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у воду</w:t>
      </w:r>
      <w:proofErr w:type="gram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бортиків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басейну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утримувати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один одного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під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водою,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кричати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акробатичні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стрибки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460B82D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3.3.14.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Залишати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дітей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віці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 12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років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без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нагляду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D865297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3.4.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 не є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медичним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закладом,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що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здійснює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надання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медичного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забезпечення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клієнта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оцінка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здоров'я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нагляд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контроль за станом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здоров'я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) і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несе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відповідальності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зміни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стані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здоров'я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клієнта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а також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отримані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клієнтом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травми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51B4632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3.5.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Після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закінчення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</w:t>
      </w:r>
      <w:r w:rsidR="002723C1">
        <w:rPr>
          <w:rFonts w:ascii="Times New Roman" w:hAnsi="Times New Roman" w:cs="Times New Roman"/>
          <w:sz w:val="24"/>
          <w:szCs w:val="24"/>
          <w:lang w:eastAsia="en-US"/>
        </w:rPr>
        <w:t>увач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723C1">
        <w:rPr>
          <w:rFonts w:ascii="Times New Roman" w:hAnsi="Times New Roman" w:cs="Times New Roman"/>
          <w:sz w:val="24"/>
          <w:szCs w:val="24"/>
          <w:lang w:eastAsia="en-US"/>
        </w:rPr>
        <w:t>зобов'язаний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723C1">
        <w:rPr>
          <w:rFonts w:ascii="Times New Roman" w:hAnsi="Times New Roman" w:cs="Times New Roman"/>
          <w:sz w:val="24"/>
          <w:szCs w:val="24"/>
          <w:lang w:eastAsia="en-US"/>
        </w:rPr>
        <w:t>звільнити</w:t>
      </w:r>
      <w:proofErr w:type="spellEnd"/>
      <w:r w:rsidR="002723C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723C1">
        <w:rPr>
          <w:rFonts w:ascii="Times New Roman" w:hAnsi="Times New Roman" w:cs="Times New Roman"/>
          <w:sz w:val="24"/>
          <w:szCs w:val="24"/>
          <w:lang w:eastAsia="en-US"/>
        </w:rPr>
        <w:t>шафу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роздягальні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260AFC1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3.6.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Діти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 12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років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мають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право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тільки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супроводі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дорослих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Якщо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вік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дитини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викликає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сумнів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Виконавець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право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вимагати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що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підтверджує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вік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дитини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2432C72" w14:textId="77777777" w:rsidR="000B12CE" w:rsidRPr="002723C1" w:rsidRDefault="000B12CE" w:rsidP="000B12C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723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4. Правила </w:t>
      </w:r>
      <w:proofErr w:type="spellStart"/>
      <w:r w:rsidRPr="002723C1">
        <w:rPr>
          <w:rFonts w:ascii="Times New Roman" w:hAnsi="Times New Roman" w:cs="Times New Roman"/>
          <w:b/>
          <w:sz w:val="24"/>
          <w:szCs w:val="24"/>
          <w:lang w:eastAsia="en-US"/>
        </w:rPr>
        <w:t>користування</w:t>
      </w:r>
      <w:proofErr w:type="spellEnd"/>
      <w:r w:rsidRPr="002723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2723C1">
        <w:rPr>
          <w:rFonts w:ascii="Times New Roman" w:hAnsi="Times New Roman" w:cs="Times New Roman"/>
          <w:b/>
          <w:sz w:val="24"/>
          <w:szCs w:val="24"/>
          <w:lang w:eastAsia="en-US"/>
        </w:rPr>
        <w:t>басейнами</w:t>
      </w:r>
      <w:proofErr w:type="spellEnd"/>
      <w:r w:rsidRPr="002723C1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p w14:paraId="760CE722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4.1.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Вхід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басейни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дозволений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ті</w:t>
      </w:r>
      <w:r w:rsidR="00113645">
        <w:rPr>
          <w:rFonts w:ascii="Times New Roman" w:hAnsi="Times New Roman" w:cs="Times New Roman"/>
          <w:sz w:val="24"/>
          <w:szCs w:val="24"/>
          <w:lang w:eastAsia="en-US"/>
        </w:rPr>
        <w:t>льки</w:t>
      </w:r>
      <w:proofErr w:type="spellEnd"/>
      <w:r w:rsidR="00113645">
        <w:rPr>
          <w:rFonts w:ascii="Times New Roman" w:hAnsi="Times New Roman" w:cs="Times New Roman"/>
          <w:sz w:val="24"/>
          <w:szCs w:val="24"/>
          <w:lang w:eastAsia="en-US"/>
        </w:rPr>
        <w:t xml:space="preserve"> в купальному </w:t>
      </w:r>
      <w:proofErr w:type="spellStart"/>
      <w:r w:rsidR="00113645">
        <w:rPr>
          <w:rFonts w:ascii="Times New Roman" w:hAnsi="Times New Roman" w:cs="Times New Roman"/>
          <w:sz w:val="24"/>
          <w:szCs w:val="24"/>
          <w:lang w:eastAsia="en-US"/>
        </w:rPr>
        <w:t>костюмі</w:t>
      </w:r>
      <w:proofErr w:type="spellEnd"/>
      <w:r w:rsidR="00113645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="00113645">
        <w:rPr>
          <w:rFonts w:ascii="Times New Roman" w:hAnsi="Times New Roman" w:cs="Times New Roman"/>
          <w:sz w:val="24"/>
          <w:szCs w:val="24"/>
          <w:lang w:eastAsia="en-US"/>
        </w:rPr>
        <w:t>нелиняючіх</w:t>
      </w:r>
      <w:proofErr w:type="spellEnd"/>
      <w:r w:rsidR="0011364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3645">
        <w:rPr>
          <w:rFonts w:ascii="Times New Roman" w:hAnsi="Times New Roman" w:cs="Times New Roman"/>
          <w:sz w:val="24"/>
          <w:szCs w:val="24"/>
          <w:lang w:eastAsia="en-US"/>
        </w:rPr>
        <w:t>матеріал</w:t>
      </w:r>
      <w:r w:rsidR="00113645">
        <w:rPr>
          <w:rFonts w:ascii="Times New Roman" w:hAnsi="Times New Roman" w:cs="Times New Roman"/>
          <w:sz w:val="24"/>
          <w:szCs w:val="24"/>
          <w:lang w:val="uk-UA" w:eastAsia="en-US"/>
        </w:rPr>
        <w:t>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дитині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 3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років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-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плавальному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підгузку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80BEC66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4.2.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Після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перетину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турнікету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може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переодягнутися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залишити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речі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шафі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. Перед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відвідуванням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басейну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необхідно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прийняти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душ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використанням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засобів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гігієни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C78F839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4.3.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жінки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повинні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перебувати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купальних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костюмах, 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чоловіки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плавках.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Забороняється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перебувати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повністю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голому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вигляді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жінкам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без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верхньої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нижньої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частини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купальника, 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чоловікам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без плавок.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Виконавець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несе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відповідальність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пошкодження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купальників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плавок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7D75D27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4.4.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Забороняється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користуватися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басейнами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Користувачам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володіють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навичками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плавання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Виконавець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несе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відповідальність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безпеку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таких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C1D6EB8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4.5.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Забороняється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басейну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Користувачам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із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серцево-судинними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психоневрологічними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захворюваннями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,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захворюваннями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шкіри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а також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захворюваннями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хребта та опорно-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рухового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апарату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02D629B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4.6.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повинні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прохання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чи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вимоги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адміністраторів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басейнів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службовців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щодо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забезпечення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безпеки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підтримки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порядку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чистоти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</w:t>
      </w:r>
    </w:p>
    <w:p w14:paraId="182CC561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5. Порядок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проведення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розрахунків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</w:t>
      </w:r>
    </w:p>
    <w:p w14:paraId="089CD177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5.1.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Ціни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базові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додаткові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),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встановлюються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Виконавцем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Тарифах (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прейскуранті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),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можна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ознайомитися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сайті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www.pirs39.com.ua і /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інформаційному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стенді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при «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входу».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Внутрішній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прейскурант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цін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комплексі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може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бути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змінений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Виконавцем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про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що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адміністрація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повідомляє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шляхом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розміщення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відповідної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інформації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інформаційному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стенді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офіційному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сайті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іншим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шляхом.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Дітям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 1 року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вхід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 -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безкоштовний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31C70B1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5.2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набуває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вхідний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квиток на «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входу»,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відповідно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встановлених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Виконавцем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тарифів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шляхом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готівкового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 /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безготівкового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розрахунку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Касир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входу»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видає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чек про оплату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базових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браслет.</w:t>
      </w:r>
    </w:p>
    <w:p w14:paraId="751BDB16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5.3. При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виході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Клієнт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оплачує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вартість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Додаткових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отриманих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інформа</w:t>
      </w:r>
      <w:r w:rsidR="00113645">
        <w:rPr>
          <w:rFonts w:ascii="Times New Roman" w:hAnsi="Times New Roman" w:cs="Times New Roman"/>
          <w:sz w:val="24"/>
          <w:szCs w:val="24"/>
          <w:lang w:eastAsia="en-US"/>
        </w:rPr>
        <w:t>ція</w:t>
      </w:r>
      <w:proofErr w:type="spellEnd"/>
      <w:r w:rsidR="00113645">
        <w:rPr>
          <w:rFonts w:ascii="Times New Roman" w:hAnsi="Times New Roman" w:cs="Times New Roman"/>
          <w:sz w:val="24"/>
          <w:szCs w:val="24"/>
          <w:lang w:eastAsia="en-US"/>
        </w:rPr>
        <w:t xml:space="preserve"> про </w:t>
      </w:r>
      <w:proofErr w:type="spellStart"/>
      <w:r w:rsidR="00113645">
        <w:rPr>
          <w:rFonts w:ascii="Times New Roman" w:hAnsi="Times New Roman" w:cs="Times New Roman"/>
          <w:sz w:val="24"/>
          <w:szCs w:val="24"/>
          <w:lang w:eastAsia="en-US"/>
        </w:rPr>
        <w:t>вартість</w:t>
      </w:r>
      <w:proofErr w:type="spellEnd"/>
      <w:r w:rsidR="0011364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113645">
        <w:rPr>
          <w:rFonts w:ascii="Times New Roman" w:hAnsi="Times New Roman" w:cs="Times New Roman"/>
          <w:sz w:val="24"/>
          <w:szCs w:val="24"/>
          <w:lang w:eastAsia="en-US"/>
        </w:rPr>
        <w:t>яких</w:t>
      </w:r>
      <w:proofErr w:type="spellEnd"/>
      <w:r w:rsidR="0011364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3645">
        <w:rPr>
          <w:rFonts w:ascii="Times New Roman" w:hAnsi="Times New Roman" w:cs="Times New Roman"/>
          <w:sz w:val="24"/>
          <w:szCs w:val="24"/>
          <w:lang w:eastAsia="en-US"/>
        </w:rPr>
        <w:t>зберіга</w:t>
      </w:r>
      <w:proofErr w:type="spellEnd"/>
      <w:r w:rsidR="00113645">
        <w:rPr>
          <w:rFonts w:ascii="Times New Roman" w:hAnsi="Times New Roman" w:cs="Times New Roman"/>
          <w:sz w:val="24"/>
          <w:szCs w:val="24"/>
          <w:lang w:val="uk-UA" w:eastAsia="en-US"/>
        </w:rPr>
        <w:t>є</w:t>
      </w:r>
      <w:proofErr w:type="spellStart"/>
      <w:r w:rsidR="00113645">
        <w:rPr>
          <w:rFonts w:ascii="Times New Roman" w:hAnsi="Times New Roman" w:cs="Times New Roman"/>
          <w:sz w:val="24"/>
          <w:szCs w:val="24"/>
          <w:lang w:eastAsia="en-US"/>
        </w:rPr>
        <w:t>ть</w:t>
      </w:r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браслеті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8B0E251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5.4. 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разі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псування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 /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втрати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вносить в касу штраф 500 грн.,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нараховуються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йому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рахунок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остаточної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оплати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«на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касі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виходу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14:paraId="44E7097A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6.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Відповідальність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Сторін</w:t>
      </w:r>
      <w:proofErr w:type="spellEnd"/>
    </w:p>
    <w:p w14:paraId="6E63752B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6.1. 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разі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винесення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електронного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браслета,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його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втрати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пошкодження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а також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пошкодження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рушники та /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інвентарю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клієнт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відшкодовує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їх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вартість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відповідно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тарифів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встановлених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Виконавцем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892E961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6.2.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Виконавець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залишає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собою право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застосовувати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превентивні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заходи, в тому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числі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але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обмежуючись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заборонити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перебування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викликати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поліцію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і /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службу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охорони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для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перебувають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стані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алкогольного,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наркотичного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сп'яніння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психічно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неврівноважену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стані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а також для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відвідувачів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реагують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зауваження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персоналу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і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дотримуються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Правила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умови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Договору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публічної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оферти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7102AB2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6.3. При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порушенні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Користувачем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умов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цього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Договору та Правил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відвідування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Виконавець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має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право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примусово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вивести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такого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користувача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територію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 При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вимушеному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виведенні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території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грошове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відшкодування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невикористаний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час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провадиться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242BD45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6.4.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Виконавець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несе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відповідальність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пошкодження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травми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збитки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смертельні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випадки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інші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будь-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випадки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що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виникли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під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час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користування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послугами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Відповідальність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безпеку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неповнолітніх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дітей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несуть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їхні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батьки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повнолітні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особи,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які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їх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супроводжують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563A1EF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A482B8F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6.5.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Адміністрація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Розважального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комплексу не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несе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відповідальності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зберігання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цінних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речей і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ювелірних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прикрас,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залишених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шафах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одягу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, речей,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залишених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 xml:space="preserve"> без </w:t>
      </w:r>
      <w:proofErr w:type="spellStart"/>
      <w:r w:rsidRPr="000B12CE">
        <w:rPr>
          <w:rFonts w:ascii="Times New Roman" w:hAnsi="Times New Roman" w:cs="Times New Roman"/>
          <w:sz w:val="24"/>
          <w:szCs w:val="24"/>
          <w:lang w:eastAsia="en-US"/>
        </w:rPr>
        <w:t>нагляду</w:t>
      </w:r>
      <w:proofErr w:type="spellEnd"/>
      <w:r w:rsidRPr="000B12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DBC06B5" w14:textId="77777777" w:rsidR="000B12CE" w:rsidRPr="000B12CE" w:rsidRDefault="000B12CE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15A2DF6" w14:textId="77777777" w:rsidR="000B12CE" w:rsidRPr="000B12CE" w:rsidRDefault="00EF43D2" w:rsidP="000B12CE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ТОВ «АТЛАС ТРЕВЕЛ ГРУПП»</w:t>
      </w:r>
    </w:p>
    <w:p w14:paraId="5BA218E6" w14:textId="77777777" w:rsidR="00113645" w:rsidRPr="00BC0075" w:rsidRDefault="00113645" w:rsidP="00113645">
      <w:pPr>
        <w:jc w:val="both"/>
        <w:rPr>
          <w:rFonts w:ascii="Times New Roman" w:hAnsi="Times New Roman" w:cs="Times New Roman"/>
          <w:lang w:val="uk-UA" w:eastAsia="en-US"/>
        </w:rPr>
      </w:pPr>
      <w:r>
        <w:rPr>
          <w:rFonts w:ascii="Times New Roman" w:hAnsi="Times New Roman" w:cs="Times New Roman"/>
          <w:lang w:val="uk-UA" w:eastAsia="en-US"/>
        </w:rPr>
        <w:t>Директор                                                                                                               Гриценко Л.Г.</w:t>
      </w:r>
    </w:p>
    <w:p w14:paraId="74A203EC" w14:textId="77777777" w:rsidR="000B12CE" w:rsidRPr="00113645" w:rsidRDefault="000B12CE">
      <w:pPr>
        <w:rPr>
          <w:lang w:val="uk-UA"/>
        </w:rPr>
      </w:pPr>
    </w:p>
    <w:sectPr w:rsidR="000B12CE" w:rsidRPr="0011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E3"/>
    <w:rsid w:val="000B12CE"/>
    <w:rsid w:val="00113645"/>
    <w:rsid w:val="002723C1"/>
    <w:rsid w:val="00774225"/>
    <w:rsid w:val="007C52D3"/>
    <w:rsid w:val="008948F9"/>
    <w:rsid w:val="009B5F81"/>
    <w:rsid w:val="00A07AE0"/>
    <w:rsid w:val="00BC0075"/>
    <w:rsid w:val="00CB3BE3"/>
    <w:rsid w:val="00D1645C"/>
    <w:rsid w:val="00EF43D2"/>
    <w:rsid w:val="00F1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2D53A4"/>
  <w15:chartTrackingRefBased/>
  <w15:docId w15:val="{875BB9BF-DE23-43D7-B38B-7B9E8929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CE"/>
    <w:pPr>
      <w:spacing w:after="200" w:line="276" w:lineRule="auto"/>
    </w:pPr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4BD1E-8B8B-4A93-B45A-E292C0F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 Гриценко</dc:creator>
  <cp:keywords/>
  <dc:description/>
  <cp:lastModifiedBy>Vladyslav Hrytsenko</cp:lastModifiedBy>
  <cp:revision>9</cp:revision>
  <cp:lastPrinted>2022-05-30T10:46:00Z</cp:lastPrinted>
  <dcterms:created xsi:type="dcterms:W3CDTF">2020-06-09T08:39:00Z</dcterms:created>
  <dcterms:modified xsi:type="dcterms:W3CDTF">2025-07-15T07:49:00Z</dcterms:modified>
</cp:coreProperties>
</file>